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3E" w:rsidRPr="008E77B0" w:rsidRDefault="0092423E" w:rsidP="0092423E">
      <w:pPr>
        <w:spacing w:after="0"/>
        <w:ind w:left="6237"/>
        <w:rPr>
          <w:rFonts w:ascii="Times New Roman" w:hAnsi="Times New Roman"/>
          <w:sz w:val="28"/>
          <w:szCs w:val="26"/>
          <w:shd w:val="clear" w:color="auto" w:fill="FFFFFF"/>
        </w:rPr>
      </w:pPr>
      <w:r w:rsidRPr="008E77B0">
        <w:rPr>
          <w:rFonts w:ascii="Times New Roman" w:hAnsi="Times New Roman"/>
          <w:sz w:val="28"/>
          <w:szCs w:val="26"/>
          <w:shd w:val="clear" w:color="auto" w:fill="FFFFFF"/>
        </w:rPr>
        <w:t>Утверждаю.</w:t>
      </w:r>
    </w:p>
    <w:p w:rsidR="0092423E" w:rsidRPr="008E77B0" w:rsidRDefault="0092423E" w:rsidP="0092423E">
      <w:pPr>
        <w:spacing w:after="0"/>
        <w:ind w:left="6237"/>
        <w:rPr>
          <w:rFonts w:ascii="Times New Roman" w:hAnsi="Times New Roman"/>
          <w:sz w:val="28"/>
          <w:szCs w:val="26"/>
          <w:shd w:val="clear" w:color="auto" w:fill="FFFFFF"/>
        </w:rPr>
      </w:pPr>
      <w:r w:rsidRPr="008E77B0">
        <w:rPr>
          <w:rFonts w:ascii="Times New Roman" w:hAnsi="Times New Roman"/>
          <w:sz w:val="28"/>
          <w:szCs w:val="26"/>
          <w:shd w:val="clear" w:color="auto" w:fill="FFFFFF"/>
        </w:rPr>
        <w:t>Директор школы</w:t>
      </w:r>
    </w:p>
    <w:p w:rsidR="0092423E" w:rsidRPr="008E77B0" w:rsidRDefault="0092423E" w:rsidP="0092423E">
      <w:pPr>
        <w:spacing w:after="0"/>
        <w:ind w:left="6237"/>
        <w:rPr>
          <w:rFonts w:ascii="Times New Roman" w:hAnsi="Times New Roman"/>
          <w:sz w:val="28"/>
          <w:szCs w:val="26"/>
          <w:shd w:val="clear" w:color="auto" w:fill="FFFFFF"/>
        </w:rPr>
      </w:pPr>
      <w:r w:rsidRPr="008E77B0">
        <w:rPr>
          <w:rFonts w:ascii="Times New Roman" w:hAnsi="Times New Roman"/>
          <w:sz w:val="28"/>
          <w:szCs w:val="26"/>
          <w:shd w:val="clear" w:color="auto" w:fill="FFFFFF"/>
        </w:rPr>
        <w:t>____________________</w:t>
      </w:r>
    </w:p>
    <w:p w:rsidR="0092423E" w:rsidRPr="008E77B0" w:rsidRDefault="002A26CC" w:rsidP="0092423E">
      <w:pPr>
        <w:spacing w:after="0"/>
        <w:ind w:left="6237"/>
        <w:rPr>
          <w:rFonts w:ascii="Times New Roman" w:hAnsi="Times New Roman"/>
          <w:sz w:val="28"/>
          <w:szCs w:val="26"/>
          <w:shd w:val="clear" w:color="auto" w:fill="FFFFFF"/>
        </w:rPr>
      </w:pPr>
      <w:r>
        <w:rPr>
          <w:rFonts w:ascii="Times New Roman" w:hAnsi="Times New Roman"/>
          <w:sz w:val="28"/>
          <w:szCs w:val="26"/>
          <w:shd w:val="clear" w:color="auto" w:fill="FFFFFF"/>
        </w:rPr>
        <w:t>Нухбегов К.Н</w:t>
      </w:r>
      <w:r w:rsidR="0092423E" w:rsidRPr="008E77B0">
        <w:rPr>
          <w:rFonts w:ascii="Times New Roman" w:hAnsi="Times New Roman"/>
          <w:sz w:val="28"/>
          <w:szCs w:val="26"/>
          <w:shd w:val="clear" w:color="auto" w:fill="FFFFFF"/>
        </w:rPr>
        <w:t>.</w:t>
      </w:r>
    </w:p>
    <w:p w:rsidR="0092423E" w:rsidRPr="008E77B0" w:rsidRDefault="0092423E" w:rsidP="0092423E">
      <w:pPr>
        <w:spacing w:after="0"/>
        <w:ind w:left="6237"/>
        <w:rPr>
          <w:rFonts w:ascii="Times New Roman" w:hAnsi="Times New Roman"/>
          <w:sz w:val="28"/>
          <w:szCs w:val="26"/>
          <w:shd w:val="clear" w:color="auto" w:fill="FFFFFF"/>
        </w:rPr>
      </w:pPr>
      <w:r w:rsidRPr="008E77B0">
        <w:rPr>
          <w:rFonts w:ascii="Times New Roman" w:hAnsi="Times New Roman"/>
          <w:sz w:val="28"/>
          <w:szCs w:val="26"/>
          <w:shd w:val="clear" w:color="auto" w:fill="FFFFFF"/>
        </w:rPr>
        <w:t>01 сентября 201</w:t>
      </w:r>
      <w:r w:rsidR="009914C9">
        <w:rPr>
          <w:rFonts w:ascii="Times New Roman" w:hAnsi="Times New Roman"/>
          <w:sz w:val="28"/>
          <w:szCs w:val="26"/>
          <w:shd w:val="clear" w:color="auto" w:fill="FFFFFF"/>
        </w:rPr>
        <w:t>7</w:t>
      </w:r>
      <w:r w:rsidRPr="008E77B0">
        <w:rPr>
          <w:rFonts w:ascii="Times New Roman" w:hAnsi="Times New Roman"/>
          <w:sz w:val="28"/>
          <w:szCs w:val="26"/>
          <w:shd w:val="clear" w:color="auto" w:fill="FFFFFF"/>
        </w:rPr>
        <w:t xml:space="preserve"> года.</w:t>
      </w: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14B1F">
        <w:rPr>
          <w:rFonts w:ascii="Times New Roman" w:hAnsi="Times New Roman"/>
          <w:sz w:val="24"/>
          <w:szCs w:val="24"/>
        </w:rPr>
        <w:tab/>
      </w:r>
    </w:p>
    <w:p w:rsidR="0092423E" w:rsidRPr="008E77B0" w:rsidRDefault="0092423E" w:rsidP="0092423E">
      <w:pPr>
        <w:tabs>
          <w:tab w:val="right" w:pos="9781"/>
        </w:tabs>
        <w:spacing w:after="0"/>
        <w:ind w:left="-567" w:firstLine="42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ПОЛОЖЕНИЕ</w:t>
      </w:r>
    </w:p>
    <w:p w:rsidR="0092423E" w:rsidRPr="008E77B0" w:rsidRDefault="0092423E" w:rsidP="0092423E">
      <w:pPr>
        <w:tabs>
          <w:tab w:val="right" w:pos="9781"/>
        </w:tabs>
        <w:spacing w:after="0"/>
        <w:ind w:left="-567" w:firstLine="425"/>
        <w:jc w:val="center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о системе оценивания знаний учащихся и о порядке выставления итоговых оценок</w:t>
      </w:r>
    </w:p>
    <w:p w:rsidR="0092423E" w:rsidRPr="008E77B0" w:rsidRDefault="0092423E" w:rsidP="0092423E">
      <w:pPr>
        <w:tabs>
          <w:tab w:val="right" w:pos="9781"/>
        </w:tabs>
        <w:spacing w:after="0"/>
        <w:ind w:left="-567" w:firstLine="42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в МКОУ «</w:t>
      </w:r>
      <w:r w:rsidR="002A26CC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Малокозыревская</w:t>
      </w:r>
      <w:r w:rsidRPr="008E77B0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2A26CC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О</w:t>
      </w:r>
      <w:r w:rsidRPr="008E77B0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ОШ» Кизлярского района РД</w:t>
      </w:r>
    </w:p>
    <w:p w:rsidR="0092423E" w:rsidRPr="008E77B0" w:rsidRDefault="0092423E" w:rsidP="0092423E">
      <w:pPr>
        <w:tabs>
          <w:tab w:val="right" w:pos="9781"/>
        </w:tabs>
        <w:spacing w:after="0"/>
        <w:ind w:left="-567" w:firstLine="42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 Общие положения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 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1.1. Настоящее положение разработано в соответствии с: </w:t>
      </w:r>
    </w:p>
    <w:p w:rsidR="0092423E" w:rsidRPr="008E77B0" w:rsidRDefault="0092423E" w:rsidP="0092423E">
      <w:pPr>
        <w:numPr>
          <w:ilvl w:val="0"/>
          <w:numId w:val="1"/>
        </w:numPr>
        <w:tabs>
          <w:tab w:val="right" w:pos="9781"/>
        </w:tabs>
        <w:spacing w:after="0"/>
        <w:ind w:left="0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Законом РФ «Об образовании»;</w:t>
      </w:r>
    </w:p>
    <w:p w:rsidR="0092423E" w:rsidRPr="008E77B0" w:rsidRDefault="0092423E" w:rsidP="0092423E">
      <w:pPr>
        <w:numPr>
          <w:ilvl w:val="0"/>
          <w:numId w:val="1"/>
        </w:numPr>
        <w:tabs>
          <w:tab w:val="right" w:pos="9781"/>
        </w:tabs>
        <w:spacing w:after="0"/>
        <w:ind w:left="0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Типовым положением об общеобразовательном учреждении РФ;</w:t>
      </w:r>
    </w:p>
    <w:p w:rsidR="0092423E" w:rsidRPr="008E77B0" w:rsidRDefault="0092423E" w:rsidP="0092423E">
      <w:pPr>
        <w:numPr>
          <w:ilvl w:val="0"/>
          <w:numId w:val="1"/>
        </w:numPr>
        <w:tabs>
          <w:tab w:val="right" w:pos="9781"/>
        </w:tabs>
        <w:spacing w:after="0"/>
        <w:ind w:left="0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Уставом МКОУ </w:t>
      </w:r>
      <w:r w:rsidRPr="008E77B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«</w:t>
      </w:r>
      <w:r w:rsidR="002A26CC">
        <w:rPr>
          <w:rFonts w:ascii="Times New Roman" w:hAnsi="Times New Roman"/>
          <w:sz w:val="28"/>
          <w:szCs w:val="28"/>
        </w:rPr>
        <w:t xml:space="preserve">Малокозыревская </w:t>
      </w:r>
      <w:r w:rsidRPr="008E77B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="002A26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</w:t>
      </w:r>
      <w:r w:rsidRPr="008E77B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ОШ» Кизлярского района РД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1.2. Положение регулирует применение единых требований к оценке знаний, умений и навыков учащихся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BE7253">
        <w:rPr>
          <w:rFonts w:ascii="Times New Roman" w:eastAsia="Times New Roman" w:hAnsi="Times New Roman"/>
          <w:sz w:val="26"/>
          <w:szCs w:val="26"/>
          <w:lang w:eastAsia="ru-RU"/>
        </w:rPr>
        <w:t>различным предметам (дисциплинам) и сформированности универсальных учебных действий в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том числе при выставлении итоговых отметок.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1.3. </w:t>
      </w: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Оценка знаний, умений и навыков учащихся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различным предметам (дисциплинам) происходит в ходе аттестации: итоговой, завершающей, промежуточной, тематической, текущей.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 Итоговая аттестация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– это оценка знаний выпускников по данному предмету (дисциплине) по завершении каждого уровня образования – начального, основного общего, среднего (полного) общего. Проводится на основании соответствующих государственных нормативных документов.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Завершающая</w:t>
      </w:r>
      <w:r w:rsidRPr="008E77B0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аттестация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– это оценка качества усвоения учащимся всего объёма содержания учебного предмета в целом после завершения его изучения по результатам проверки (проверок). Проводится преподавателем (группой преподавателей).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 Промежуточная аттестация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– это оценка качества усвоения учащимся содержания какой-либо </w:t>
      </w:r>
      <w:r w:rsidRPr="008E77B0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части (частей), темы (тем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конкретного учебного предмета по окончании его изучения по итогам учебного периода (четверти, полугодия, года) по результатам проверки (проверок). Проводится преподавателем данного учебного предмета или комиссией.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 Тематическая аттестация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- это оценка качества усвоения учащимся содержания какой-либо части (темы) конкретного учебного предмета по окончанию ее изучения по результатам проверки (проверок). Проводится преподавателем данной учебной дисциплины, предмета.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 Текущая аттестация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- это оценка качества усвоения содержания компонентов какой-либо части (темы) конкретного учебного предмета в процессе его изучения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учащимся по результатам проверки (проверок). Проводится преподавателем данного предмета.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1.4. </w:t>
      </w: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Метод проведения аттестации: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проверка педагогом или группой педагогов (комиссией) качества усвоения программного материала учащимися.</w:t>
      </w: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1.5. </w:t>
      </w: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Виды проведения проверок: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письменная, устная, комбинированная. </w:t>
      </w: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Письменная</w:t>
      </w:r>
      <w:r w:rsidRPr="008E77B0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– предполагает письменный ответ учащегося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рефераты, исследовательские и проектные работы. </w:t>
      </w: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Устная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– предполагает устный ответ учащегося на один или систему вопросов в форме рассказа, беседы, собеседования, защиты работы и/или презентации работы. </w:t>
      </w:r>
      <w:r w:rsidRPr="008E77B0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Комбинированная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– предполагает сочетание письменного и устного видов. </w:t>
      </w:r>
    </w:p>
    <w:p w:rsidR="0092423E" w:rsidRPr="008E77B0" w:rsidRDefault="0092423E" w:rsidP="0092423E">
      <w:pPr>
        <w:tabs>
          <w:tab w:val="left" w:pos="1288"/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1.6. Основными принципами контрольно-оценочной деятельности являются:</w:t>
      </w:r>
    </w:p>
    <w:p w:rsidR="0092423E" w:rsidRPr="008E77B0" w:rsidRDefault="0092423E" w:rsidP="0092423E">
      <w:pPr>
        <w:numPr>
          <w:ilvl w:val="0"/>
          <w:numId w:val="3"/>
        </w:numPr>
        <w:tabs>
          <w:tab w:val="left" w:pos="567"/>
          <w:tab w:val="right" w:pos="9781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i/>
          <w:sz w:val="26"/>
          <w:szCs w:val="26"/>
          <w:lang w:eastAsia="ru-RU"/>
        </w:rPr>
        <w:t>критериальность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Содержательный контроль и оценка строятся на критериальной основе. Критерии должны быть однозначными и предельно четкими.</w:t>
      </w:r>
    </w:p>
    <w:p w:rsidR="0092423E" w:rsidRPr="008E77B0" w:rsidRDefault="0092423E" w:rsidP="0092423E">
      <w:pPr>
        <w:numPr>
          <w:ilvl w:val="0"/>
          <w:numId w:val="3"/>
        </w:numPr>
        <w:tabs>
          <w:tab w:val="left" w:pos="567"/>
          <w:tab w:val="right" w:pos="9781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i/>
          <w:sz w:val="26"/>
          <w:szCs w:val="26"/>
          <w:lang w:eastAsia="ru-RU"/>
        </w:rPr>
        <w:t>приоритет самооценки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Самооценка ученика должна предшествовать оценке учителя. Для воспитания адекватной самооценки применяется сравнение двух самооценок учащихся – прогностической (оценка предстоящей работы) и ретроспективной (оценка выполненной работы).</w:t>
      </w:r>
    </w:p>
    <w:p w:rsidR="0092423E" w:rsidRPr="008E77B0" w:rsidRDefault="0092423E" w:rsidP="0092423E">
      <w:pPr>
        <w:numPr>
          <w:ilvl w:val="0"/>
          <w:numId w:val="3"/>
        </w:numPr>
        <w:tabs>
          <w:tab w:val="left" w:pos="567"/>
          <w:tab w:val="right" w:pos="9781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i/>
          <w:sz w:val="26"/>
          <w:szCs w:val="26"/>
          <w:lang w:eastAsia="ru-RU"/>
        </w:rPr>
        <w:t>гибкость и вариативность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Содержательный контроль и оценка предполагает использование различных процедур и методов изучения результативности обучения, вариативность инструментария оценки и многообразие средств его реализации, многообразие, изучение как индивидуальных, так и групповых, коллективных результатов учебной деятельности.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Качественная составляющая обеспечивает всестороннее видение способностей учащихся, позволяет отражать такие важные характеристики, как коммуникативность, умение работать в группе, отношение к предмету. Уровень прилагаемых усилий, индивидуальный стиль мышления и т.д..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Количественная – позволяет выстраивать шкалу индивидуальных приращений учащихся, сравнивать сегодняшние достижения ученика с его же успехами некоторое время назад, сопоставлять полученные результаты с нормативными критериями.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особенностей.</w:t>
      </w:r>
    </w:p>
    <w:p w:rsidR="0092423E" w:rsidRPr="008E77B0" w:rsidRDefault="0092423E" w:rsidP="0092423E">
      <w:pPr>
        <w:numPr>
          <w:ilvl w:val="0"/>
          <w:numId w:val="3"/>
        </w:numPr>
        <w:tabs>
          <w:tab w:val="left" w:pos="567"/>
          <w:tab w:val="right" w:pos="9781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i/>
          <w:sz w:val="26"/>
          <w:szCs w:val="26"/>
          <w:lang w:eastAsia="ru-RU"/>
        </w:rPr>
        <w:t>естественность процесса контроля и оценки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1.7. Контроль и оценка 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2. Система оценок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2.1. В МКОУ </w:t>
      </w:r>
      <w:r w:rsidRPr="008E77B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«</w:t>
      </w:r>
      <w:r w:rsidR="002A26CC">
        <w:rPr>
          <w:rFonts w:ascii="Times New Roman" w:hAnsi="Times New Roman"/>
          <w:sz w:val="28"/>
          <w:szCs w:val="28"/>
        </w:rPr>
        <w:t xml:space="preserve">Малокозыревская </w:t>
      </w:r>
      <w:r w:rsidRPr="008E77B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="002A26CC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</w:t>
      </w:r>
      <w:r w:rsidRPr="008E77B0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ОШ» Кизлярского района РД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приняты следующие системы оценки:</w:t>
      </w:r>
    </w:p>
    <w:p w:rsidR="0092423E" w:rsidRPr="008E77B0" w:rsidRDefault="0092423E" w:rsidP="0092423E">
      <w:pPr>
        <w:numPr>
          <w:ilvl w:val="0"/>
          <w:numId w:val="3"/>
        </w:numPr>
        <w:tabs>
          <w:tab w:val="right" w:pos="567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пятибальная;</w:t>
      </w:r>
    </w:p>
    <w:p w:rsidR="0092423E" w:rsidRPr="008E77B0" w:rsidRDefault="0092423E" w:rsidP="0092423E">
      <w:pPr>
        <w:numPr>
          <w:ilvl w:val="0"/>
          <w:numId w:val="3"/>
        </w:numPr>
        <w:tabs>
          <w:tab w:val="right" w:pos="567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«зачтено» - «незачтено»;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2.2.</w:t>
      </w: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8E77B0">
        <w:rPr>
          <w:rFonts w:ascii="Times New Roman" w:hAnsi="Times New Roman"/>
          <w:sz w:val="26"/>
          <w:szCs w:val="26"/>
        </w:rPr>
        <w:t xml:space="preserve">Текущий контроль успеваемости школа осуществляет по балльной системе оценки знаний, умений и навыков обучающихся: 5 (отлично), 4 (хорошо), 3 (удовлетворительно), 2 (неудовлетворительно) и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основывается на общедидактических критериях.</w:t>
      </w:r>
      <w:r w:rsidRPr="008E77B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Cs/>
          <w:sz w:val="26"/>
          <w:szCs w:val="26"/>
          <w:lang w:eastAsia="ru-RU"/>
        </w:rPr>
        <w:t>2.3.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Отметки </w:t>
      </w:r>
      <w:r w:rsidRPr="008E77B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"зачтено”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или</w:t>
      </w:r>
      <w:r w:rsidRPr="008E77B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"не зачтено” выставляются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8E77B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факультативным и элективным курсам, по основам религиозных культур и светской этики. Отметка по ним в аттестат не выставляется.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2.4. </w:t>
      </w:r>
      <w:r w:rsidRPr="008E77B0">
        <w:rPr>
          <w:rFonts w:ascii="Times New Roman" w:hAnsi="Times New Roman"/>
          <w:sz w:val="26"/>
          <w:szCs w:val="26"/>
        </w:rPr>
        <w:t>В первом классе исключается система балльного (отметочного) оценивания, а также знаковая символика, заменяющая цифровую отметку.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3. Порядок выставления отметок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3.1. В классный журнал учащимся выставляются следующие отметки:</w:t>
      </w:r>
    </w:p>
    <w:p w:rsidR="0092423E" w:rsidRPr="008E77B0" w:rsidRDefault="0092423E" w:rsidP="0092423E">
      <w:pPr>
        <w:numPr>
          <w:ilvl w:val="0"/>
          <w:numId w:val="4"/>
        </w:numPr>
        <w:tabs>
          <w:tab w:val="right" w:pos="426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за работу на уроке; </w:t>
      </w:r>
    </w:p>
    <w:p w:rsidR="0092423E" w:rsidRPr="008E77B0" w:rsidRDefault="0092423E" w:rsidP="0092423E">
      <w:pPr>
        <w:numPr>
          <w:ilvl w:val="0"/>
          <w:numId w:val="4"/>
        </w:numPr>
        <w:tabs>
          <w:tab w:val="right" w:pos="426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за выполнение домашних заданий; </w:t>
      </w:r>
    </w:p>
    <w:p w:rsidR="0092423E" w:rsidRPr="008E77B0" w:rsidRDefault="0092423E" w:rsidP="0092423E">
      <w:pPr>
        <w:numPr>
          <w:ilvl w:val="0"/>
          <w:numId w:val="4"/>
        </w:numPr>
        <w:tabs>
          <w:tab w:val="right" w:pos="426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за все виды самостоятельных и творческих работ на усмотрение учителя; </w:t>
      </w:r>
    </w:p>
    <w:p w:rsidR="0092423E" w:rsidRPr="008E77B0" w:rsidRDefault="0092423E" w:rsidP="0092423E">
      <w:pPr>
        <w:numPr>
          <w:ilvl w:val="0"/>
          <w:numId w:val="4"/>
        </w:numPr>
        <w:tabs>
          <w:tab w:val="right" w:pos="426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Pr="008E77B0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77B0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77B0">
        <w:rPr>
          <w:rFonts w:ascii="Times New Roman" w:eastAsia="Times New Roman" w:hAnsi="Times New Roman"/>
          <w:sz w:val="26"/>
          <w:szCs w:val="26"/>
          <w:lang w:val="en-US" w:eastAsia="ru-RU"/>
        </w:rPr>
        <w:t>III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, IV четверть во 2-9 классах. </w:t>
      </w:r>
    </w:p>
    <w:p w:rsidR="0092423E" w:rsidRPr="008E77B0" w:rsidRDefault="0092423E" w:rsidP="0092423E">
      <w:pPr>
        <w:numPr>
          <w:ilvl w:val="0"/>
          <w:numId w:val="4"/>
        </w:numPr>
        <w:tabs>
          <w:tab w:val="right" w:pos="284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годовая отметка; </w:t>
      </w:r>
    </w:p>
    <w:p w:rsidR="0092423E" w:rsidRPr="008E77B0" w:rsidRDefault="0092423E" w:rsidP="0092423E">
      <w:pPr>
        <w:numPr>
          <w:ilvl w:val="0"/>
          <w:numId w:val="4"/>
        </w:numPr>
        <w:tabs>
          <w:tab w:val="right" w:pos="426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отметки за государственную (итоговую) аттестацию в 9 классе;</w:t>
      </w:r>
    </w:p>
    <w:p w:rsidR="0092423E" w:rsidRPr="008E77B0" w:rsidRDefault="0092423E" w:rsidP="0092423E">
      <w:pPr>
        <w:numPr>
          <w:ilvl w:val="0"/>
          <w:numId w:val="4"/>
        </w:numPr>
        <w:tabs>
          <w:tab w:val="right" w:pos="426"/>
        </w:tabs>
        <w:spacing w:after="0"/>
        <w:ind w:left="0" w:firstLine="284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итоговая оценка за предмет. </w:t>
      </w:r>
    </w:p>
    <w:p w:rsidR="0092423E" w:rsidRPr="008E77B0" w:rsidRDefault="0092423E" w:rsidP="0092423E">
      <w:pPr>
        <w:pStyle w:val="a3"/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E77B0">
        <w:rPr>
          <w:sz w:val="26"/>
          <w:szCs w:val="26"/>
        </w:rPr>
        <w:t>3.2. Текущий контроль успеваемости осуществляется учителями на протяжении всего учебного</w:t>
      </w:r>
      <w:r w:rsidRPr="008E77B0">
        <w:rPr>
          <w:b/>
          <w:sz w:val="26"/>
          <w:szCs w:val="26"/>
        </w:rPr>
        <w:t xml:space="preserve"> </w:t>
      </w:r>
      <w:r w:rsidRPr="008E77B0">
        <w:rPr>
          <w:sz w:val="26"/>
          <w:szCs w:val="26"/>
        </w:rPr>
        <w:t>года.</w:t>
      </w:r>
    </w:p>
    <w:p w:rsidR="0092423E" w:rsidRPr="008E77B0" w:rsidRDefault="0092423E" w:rsidP="0092423E">
      <w:pPr>
        <w:pStyle w:val="a3"/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E77B0">
        <w:rPr>
          <w:sz w:val="26"/>
          <w:szCs w:val="26"/>
        </w:rPr>
        <w:t>3.2.1. При текущей аттестации педагогические работники школы имеют право на свободу выбора и использования методов оценки знаний учащихся по своему предмету.</w:t>
      </w:r>
    </w:p>
    <w:p w:rsidR="0092423E" w:rsidRPr="008E77B0" w:rsidRDefault="0092423E" w:rsidP="0092423E">
      <w:pPr>
        <w:pStyle w:val="a3"/>
        <w:tabs>
          <w:tab w:val="right" w:pos="9781"/>
        </w:tabs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E77B0">
        <w:rPr>
          <w:sz w:val="26"/>
          <w:szCs w:val="26"/>
        </w:rPr>
        <w:t>3.2.2. Педагогический работник обязан ознакомить с системой текущего контроля по своему предмету учащихся на начало учебного года.</w:t>
      </w:r>
    </w:p>
    <w:p w:rsidR="0092423E" w:rsidRPr="008E77B0" w:rsidRDefault="0092423E" w:rsidP="0092423E">
      <w:pPr>
        <w:pStyle w:val="a3"/>
        <w:tabs>
          <w:tab w:val="right" w:pos="9781"/>
        </w:tabs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E77B0">
        <w:rPr>
          <w:sz w:val="26"/>
          <w:szCs w:val="26"/>
        </w:rPr>
        <w:t>3.2.3. При подготовке к уроку учитель должен спланировать урок так, чтобы в ходе урока опросить не менее 4-5 учащихся. Учитель должен убедительно обосновать выставленную отметку за урок. Простое перечисление в конце занятий отметок не имеет для учащихся нацеливающего на перспективу или воспитывающего значения.</w:t>
      </w:r>
    </w:p>
    <w:p w:rsidR="0092423E" w:rsidRPr="008E77B0" w:rsidRDefault="0092423E" w:rsidP="0092423E">
      <w:pPr>
        <w:pStyle w:val="a3"/>
        <w:tabs>
          <w:tab w:val="right" w:pos="9781"/>
        </w:tabs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8E77B0">
        <w:rPr>
          <w:sz w:val="26"/>
          <w:szCs w:val="26"/>
        </w:rPr>
        <w:t>3.2.4. Педагогический работник обязан своевременно довести до учащихся отметку текущего контроля, обосновав ее в присутствии всего класса и выставить оценку в классный журнал и дневник учащегося.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3.2.5. Текущий контроль успеваемости учащихся коррекционных классов осуществляется со второго полугодия второго класса. Учитель, проверяя и оценивая письменные работы, устные ответы обучающихся, достигнутые навыки и умения, выставляют оценку в классный журнал и дневник обучающегося.</w:t>
      </w:r>
    </w:p>
    <w:p w:rsidR="0092423E" w:rsidRPr="008E77B0" w:rsidRDefault="0092423E" w:rsidP="0092423E">
      <w:pPr>
        <w:tabs>
          <w:tab w:val="num" w:pos="284"/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3.3. Отметка по предмету за четверть, полугодие должна быть объективной и выставляться с учетом всех отметок, полученных учащимся в течение четверти, полугодия, а также с учетом фактического уровня знаний учащегося.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3.4. </w:t>
      </w:r>
      <w:r w:rsidRPr="008E77B0">
        <w:rPr>
          <w:rFonts w:ascii="Times New Roman" w:hAnsi="Times New Roman"/>
          <w:sz w:val="26"/>
          <w:szCs w:val="26"/>
        </w:rPr>
        <w:t>При выставлении оценок за четверть, полугодие в случае равного их количества, решающее значение имеют оценки за контрольные работы (например, поровну «3» и «4», но за контрольные работы в основном «3», то за четверть выставляется «3» и наоборот).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3.5. В случае возникновения спорных ситуаций (например, следующие четвертные оценки: а) 4,3,3,4; б) 5,4,5,4; в) 4,5,5,4; г) 3,5,4,3 или полугодовые оценки а) 4,5 б) 3,4) решающее знач</w:t>
      </w:r>
      <w:r w:rsidR="009914C9">
        <w:rPr>
          <w:rFonts w:ascii="Times New Roman" w:hAnsi="Times New Roman"/>
          <w:sz w:val="26"/>
          <w:szCs w:val="26"/>
        </w:rPr>
        <w:t>ение имеют оценки за 4 четверть</w:t>
      </w:r>
      <w:r w:rsidRPr="008E77B0">
        <w:rPr>
          <w:rFonts w:ascii="Times New Roman" w:hAnsi="Times New Roman"/>
          <w:sz w:val="26"/>
          <w:szCs w:val="26"/>
        </w:rPr>
        <w:t>.</w:t>
      </w:r>
    </w:p>
    <w:p w:rsidR="0092423E" w:rsidRPr="008E77B0" w:rsidRDefault="0092423E" w:rsidP="0092423E">
      <w:pPr>
        <w:widowControl w:val="0"/>
        <w:tabs>
          <w:tab w:val="right" w:pos="9781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E77B0">
        <w:rPr>
          <w:rFonts w:ascii="Times New Roman" w:hAnsi="Times New Roman"/>
          <w:sz w:val="26"/>
          <w:szCs w:val="26"/>
        </w:rPr>
        <w:t xml:space="preserve">3.6. </w:t>
      </w:r>
      <w:r w:rsidRPr="008E77B0">
        <w:rPr>
          <w:rFonts w:ascii="Times New Roman" w:hAnsi="Times New Roman"/>
          <w:sz w:val="26"/>
          <w:szCs w:val="26"/>
          <w:shd w:val="clear" w:color="auto" w:fill="FFFFFF"/>
        </w:rPr>
        <w:t>При выставлении четвертных, полугодовых, годовых, итоговых отметок не допускается записи «н/а». В случае отсутствия текущих оценок по предмету из-за болезни учащегося или по иной причине (в случае пропуска учащимся не менее 75% учебного времени) рекомендуется продлить сроки обучения данного учащегося с последующей сдачей текущего материала в форме зачета, экзамена или иной другой формы (в соответствии с Уставом).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E77B0">
        <w:rPr>
          <w:rFonts w:ascii="Times New Roman" w:hAnsi="Times New Roman"/>
          <w:sz w:val="26"/>
          <w:szCs w:val="26"/>
          <w:shd w:val="clear" w:color="auto" w:fill="FFFFFF"/>
        </w:rPr>
        <w:t xml:space="preserve"> В случае наличия у учащегося справки о медицинской группе здоровья на уроках физической культуры оцениваются</w:t>
      </w:r>
      <w:r w:rsidRPr="008E77B0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E77B0">
        <w:rPr>
          <w:rFonts w:ascii="Times New Roman" w:hAnsi="Times New Roman"/>
          <w:sz w:val="26"/>
          <w:szCs w:val="26"/>
          <w:shd w:val="clear" w:color="auto" w:fill="FFFFFF"/>
        </w:rPr>
        <w:t>положительно теоретические знания</w:t>
      </w:r>
      <w:r w:rsidRPr="008E77B0">
        <w:rPr>
          <w:rStyle w:val="apple-converted-space"/>
          <w:rFonts w:ascii="Times New Roman" w:hAnsi="Times New Roman"/>
          <w:i/>
          <w:iCs/>
          <w:sz w:val="26"/>
          <w:szCs w:val="26"/>
          <w:shd w:val="clear" w:color="auto" w:fill="FFFFFF"/>
        </w:rPr>
        <w:t> </w:t>
      </w:r>
      <w:r w:rsidRPr="008E77B0">
        <w:rPr>
          <w:rFonts w:ascii="Times New Roman" w:hAnsi="Times New Roman"/>
          <w:sz w:val="26"/>
          <w:szCs w:val="26"/>
          <w:shd w:val="clear" w:color="auto" w:fill="FFFFFF"/>
        </w:rPr>
        <w:t>по предмету.</w:t>
      </w: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color w:val="auto"/>
          <w:sz w:val="26"/>
          <w:szCs w:val="26"/>
        </w:rPr>
      </w:pPr>
      <w:r w:rsidRPr="008E77B0">
        <w:rPr>
          <w:color w:val="auto"/>
          <w:sz w:val="26"/>
          <w:szCs w:val="26"/>
        </w:rPr>
        <w:t xml:space="preserve">3.7. В случае отсутствия учащегося на занятиях из-за участия в областных, Российских, международных соревнованиях или конкурсах, в выездах на спортивные сборы вопрос об аттестации учащегося решается в индивидуальном порядке и утверждается приказом по школе. </w:t>
      </w: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color w:val="auto"/>
          <w:sz w:val="26"/>
          <w:szCs w:val="26"/>
        </w:rPr>
      </w:pPr>
      <w:r w:rsidRPr="008E77B0">
        <w:rPr>
          <w:bCs/>
          <w:color w:val="auto"/>
          <w:sz w:val="26"/>
          <w:szCs w:val="26"/>
        </w:rPr>
        <w:t xml:space="preserve">3.8. </w:t>
      </w:r>
      <w:r w:rsidRPr="008E77B0">
        <w:rPr>
          <w:color w:val="auto"/>
          <w:sz w:val="26"/>
          <w:szCs w:val="26"/>
        </w:rPr>
        <w:t xml:space="preserve">Вопрос о ликвидации задолжностей по предметам, которые пропущены учеником, решается индивидуально по каждому предмету и с каждым учителем. Контроль за успеваемостью ученика приказом возлагается на классного руководителя. </w:t>
      </w:r>
    </w:p>
    <w:p w:rsidR="0092423E" w:rsidRPr="008E77B0" w:rsidRDefault="0092423E" w:rsidP="0092423E">
      <w:pPr>
        <w:pStyle w:val="a4"/>
        <w:tabs>
          <w:tab w:val="right" w:pos="9781"/>
        </w:tabs>
        <w:spacing w:before="0" w:beforeAutospacing="0" w:after="0" w:afterAutospacing="0" w:line="276" w:lineRule="auto"/>
        <w:ind w:firstLine="284"/>
        <w:rPr>
          <w:bCs/>
          <w:sz w:val="26"/>
          <w:szCs w:val="26"/>
        </w:rPr>
      </w:pPr>
      <w:r w:rsidRPr="008E77B0">
        <w:rPr>
          <w:sz w:val="26"/>
          <w:szCs w:val="26"/>
        </w:rPr>
        <w:t xml:space="preserve">3.9. </w:t>
      </w:r>
      <w:r w:rsidRPr="008E77B0">
        <w:rPr>
          <w:bCs/>
          <w:sz w:val="26"/>
          <w:szCs w:val="26"/>
        </w:rPr>
        <w:t xml:space="preserve">Порядок выставления итоговых отметок в аттестат об основном общем образовании, в том случае, если государственная (итоговая) аттестация проходила в традиционной форме. 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В случае расхождения на два балла и</w:t>
      </w:r>
      <w:r w:rsidRPr="008E77B0">
        <w:rPr>
          <w:rFonts w:ascii="Times New Roman" w:hAnsi="Times New Roman"/>
          <w:spacing w:val="1"/>
          <w:sz w:val="26"/>
          <w:szCs w:val="26"/>
        </w:rPr>
        <w:t xml:space="preserve">тоговая отметка определяется как </w:t>
      </w:r>
      <w:r w:rsidRPr="008E77B0">
        <w:rPr>
          <w:rFonts w:ascii="Times New Roman" w:hAnsi="Times New Roman"/>
          <w:sz w:val="26"/>
          <w:szCs w:val="26"/>
        </w:rPr>
        <w:t>среднее арифметическое между годовой и экзаменационной.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bCs/>
          <w:i/>
          <w:iCs/>
          <w:spacing w:val="1"/>
          <w:sz w:val="26"/>
          <w:szCs w:val="26"/>
        </w:rPr>
        <w:t xml:space="preserve">Например: </w:t>
      </w:r>
      <w:r w:rsidRPr="008E77B0">
        <w:rPr>
          <w:rFonts w:ascii="Times New Roman" w:hAnsi="Times New Roman"/>
          <w:i/>
          <w:iCs/>
          <w:spacing w:val="1"/>
          <w:sz w:val="26"/>
          <w:szCs w:val="26"/>
        </w:rPr>
        <w:t xml:space="preserve">год-«3», экзамен-«5», итоговая:4, </w:t>
      </w:r>
      <w:r w:rsidRPr="008E77B0">
        <w:rPr>
          <w:rFonts w:ascii="Times New Roman" w:hAnsi="Times New Roman"/>
          <w:i/>
          <w:iCs/>
          <w:sz w:val="26"/>
          <w:szCs w:val="26"/>
        </w:rPr>
        <w:t>год-«5», экзамен-«3», итоговая:4;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  <w:u w:val="single"/>
        </w:rPr>
      </w:pPr>
      <w:r w:rsidRPr="008E77B0">
        <w:rPr>
          <w:rFonts w:ascii="Times New Roman" w:hAnsi="Times New Roman"/>
          <w:sz w:val="26"/>
          <w:szCs w:val="26"/>
        </w:rPr>
        <w:t xml:space="preserve">В случае расхождения годовой и экзаменационной отметок на один балл, когда экзаменационная отметка ниже годовой, выставляется отметка </w:t>
      </w:r>
      <w:r w:rsidRPr="008E77B0">
        <w:rPr>
          <w:rFonts w:ascii="Times New Roman" w:hAnsi="Times New Roman"/>
          <w:sz w:val="26"/>
          <w:szCs w:val="26"/>
          <w:u w:val="single"/>
        </w:rPr>
        <w:t>не выше экзаменационной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i/>
          <w:iCs/>
          <w:spacing w:val="1"/>
          <w:sz w:val="26"/>
          <w:szCs w:val="26"/>
        </w:rPr>
        <w:t>Например: год-«4», экзамен-«3», итоговая-«3»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i/>
          <w:iCs/>
          <w:spacing w:val="1"/>
          <w:sz w:val="26"/>
          <w:szCs w:val="26"/>
        </w:rPr>
        <w:t>год-«5», экзамен-«4», итоговая-«4»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i/>
          <w:iCs/>
          <w:spacing w:val="1"/>
          <w:sz w:val="26"/>
          <w:szCs w:val="26"/>
        </w:rPr>
      </w:pPr>
      <w:r w:rsidRPr="008E77B0">
        <w:rPr>
          <w:rFonts w:ascii="Times New Roman" w:hAnsi="Times New Roman"/>
          <w:i/>
          <w:iCs/>
          <w:spacing w:val="1"/>
          <w:sz w:val="26"/>
          <w:szCs w:val="26"/>
        </w:rPr>
        <w:t>год-«3», экзамен-«2», итоговая-«2»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pacing w:val="1"/>
          <w:sz w:val="26"/>
          <w:szCs w:val="26"/>
        </w:rPr>
      </w:pPr>
      <w:r w:rsidRPr="008E77B0">
        <w:rPr>
          <w:rFonts w:ascii="Times New Roman" w:hAnsi="Times New Roman"/>
          <w:spacing w:val="1"/>
          <w:sz w:val="26"/>
          <w:szCs w:val="26"/>
        </w:rPr>
        <w:t xml:space="preserve">Когда расхождение составляет один балл, но </w:t>
      </w:r>
      <w:r w:rsidRPr="008E77B0">
        <w:rPr>
          <w:rFonts w:ascii="Times New Roman" w:hAnsi="Times New Roman"/>
          <w:spacing w:val="1"/>
          <w:sz w:val="26"/>
          <w:szCs w:val="26"/>
          <w:u w:val="single"/>
        </w:rPr>
        <w:t>экзаменационная отметка выше годовой</w:t>
      </w:r>
      <w:r w:rsidRPr="008E77B0">
        <w:rPr>
          <w:rFonts w:ascii="Times New Roman" w:hAnsi="Times New Roman"/>
          <w:spacing w:val="1"/>
          <w:sz w:val="26"/>
          <w:szCs w:val="26"/>
        </w:rPr>
        <w:t>, то поставить итоговую оценку равную экзаменационной возможно только при наличии такой же оценки в одной из четверти.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Если учащийся по данному предмету экзамен не сдавал, то годовая отметка автоматически становится итоговой и выставляется в аттестат.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 xml:space="preserve">Если учащийся получил на экзамене отметку «2», то независимо от годовой отметки, он получает итоговую отметку «2». </w:t>
      </w:r>
    </w:p>
    <w:p w:rsidR="0092423E" w:rsidRPr="008E77B0" w:rsidRDefault="0092423E" w:rsidP="0092423E">
      <w:pPr>
        <w:shd w:val="clear" w:color="auto" w:fill="FFFFFF"/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pacing w:val="-1"/>
          <w:sz w:val="26"/>
          <w:szCs w:val="26"/>
        </w:rPr>
        <w:t xml:space="preserve">В случаях, не предусмотренных данным положением, а также в случае несогласия учащегося с </w:t>
      </w:r>
      <w:r w:rsidRPr="008E77B0">
        <w:rPr>
          <w:rFonts w:ascii="Times New Roman" w:hAnsi="Times New Roman"/>
          <w:spacing w:val="2"/>
          <w:sz w:val="26"/>
          <w:szCs w:val="26"/>
        </w:rPr>
        <w:t xml:space="preserve">выставленной итоговой отметкой, решение о выставлении отметки принимает </w:t>
      </w:r>
      <w:r w:rsidRPr="008E77B0">
        <w:rPr>
          <w:rFonts w:ascii="Times New Roman" w:hAnsi="Times New Roman"/>
          <w:i/>
          <w:iCs/>
          <w:spacing w:val="2"/>
          <w:sz w:val="26"/>
          <w:szCs w:val="26"/>
        </w:rPr>
        <w:t xml:space="preserve">конфликтная </w:t>
      </w:r>
      <w:r w:rsidRPr="008E77B0">
        <w:rPr>
          <w:rFonts w:ascii="Times New Roman" w:hAnsi="Times New Roman"/>
          <w:i/>
          <w:iCs/>
          <w:spacing w:val="1"/>
          <w:sz w:val="26"/>
          <w:szCs w:val="26"/>
        </w:rPr>
        <w:t xml:space="preserve">комиссия, </w:t>
      </w:r>
      <w:r w:rsidRPr="008E77B0">
        <w:rPr>
          <w:rFonts w:ascii="Times New Roman" w:hAnsi="Times New Roman"/>
          <w:spacing w:val="1"/>
          <w:sz w:val="26"/>
          <w:szCs w:val="26"/>
        </w:rPr>
        <w:t xml:space="preserve">которая ежегодно формируется на период проведения в школе государственной </w:t>
      </w:r>
      <w:r w:rsidRPr="008E77B0">
        <w:rPr>
          <w:rFonts w:ascii="Times New Roman" w:hAnsi="Times New Roman"/>
          <w:spacing w:val="-1"/>
          <w:sz w:val="26"/>
          <w:szCs w:val="26"/>
        </w:rPr>
        <w:t>(итоговой) аттестации.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hAnsi="Times New Roman"/>
          <w:sz w:val="26"/>
          <w:szCs w:val="26"/>
        </w:rPr>
        <w:t xml:space="preserve">3.10. Порядок выставления </w:t>
      </w:r>
      <w:r w:rsidRPr="008E77B0">
        <w:rPr>
          <w:rFonts w:ascii="Times New Roman" w:hAnsi="Times New Roman"/>
          <w:bCs/>
          <w:sz w:val="26"/>
          <w:szCs w:val="26"/>
        </w:rPr>
        <w:t xml:space="preserve">итоговых отметок в аттестат об основном общем образовании, в том случае, если государственная (итоговая) аттестация проходила в форме ГИА, регулируется действующими нормативными документами министерства образования и науки Российской Федерации. 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hAnsi="Times New Roman"/>
          <w:bCs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 xml:space="preserve">3.11. Порядок выставления </w:t>
      </w:r>
      <w:r w:rsidRPr="008E77B0">
        <w:rPr>
          <w:rFonts w:ascii="Times New Roman" w:hAnsi="Times New Roman"/>
          <w:bCs/>
          <w:sz w:val="26"/>
          <w:szCs w:val="26"/>
        </w:rPr>
        <w:t xml:space="preserve">итоговых отметок в аттестат о среднем общем образовании регулируется действующими нормативными документами министерства образования и науки Российской Федерации. </w:t>
      </w: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color w:val="auto"/>
          <w:sz w:val="26"/>
          <w:szCs w:val="26"/>
        </w:rPr>
      </w:pPr>
      <w:r w:rsidRPr="008E77B0">
        <w:rPr>
          <w:bCs/>
          <w:color w:val="auto"/>
          <w:sz w:val="26"/>
          <w:szCs w:val="26"/>
        </w:rPr>
        <w:t xml:space="preserve">3.11.1. </w:t>
      </w:r>
      <w:r w:rsidRPr="008E77B0">
        <w:rPr>
          <w:color w:val="auto"/>
          <w:sz w:val="26"/>
          <w:szCs w:val="26"/>
        </w:rPr>
        <w:t xml:space="preserve">Заполняется прилагаемая форма ведомости по выставлению итоговой отметки по предмету за курс среднего (полного) общего образования (Приложение 1). </w:t>
      </w: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color w:val="auto"/>
          <w:sz w:val="26"/>
          <w:szCs w:val="26"/>
        </w:rPr>
      </w:pPr>
      <w:r w:rsidRPr="008E77B0">
        <w:rPr>
          <w:color w:val="auto"/>
          <w:sz w:val="26"/>
          <w:szCs w:val="26"/>
        </w:rPr>
        <w:t xml:space="preserve">Протокол заполняется следующим образом: </w:t>
      </w: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color w:val="auto"/>
          <w:sz w:val="26"/>
          <w:szCs w:val="26"/>
        </w:rPr>
      </w:pPr>
      <w:r w:rsidRPr="008E77B0">
        <w:rPr>
          <w:color w:val="auto"/>
          <w:sz w:val="26"/>
          <w:szCs w:val="26"/>
        </w:rPr>
        <w:t xml:space="preserve">• учитель по предмету переносит годовые отметки со страниц классных журналов 10 и 11 классов в Протокол и выставляет итоговую отметку. </w:t>
      </w: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color w:val="auto"/>
          <w:sz w:val="26"/>
          <w:szCs w:val="26"/>
        </w:rPr>
      </w:pPr>
      <w:r w:rsidRPr="008E77B0">
        <w:rPr>
          <w:color w:val="auto"/>
          <w:sz w:val="26"/>
          <w:szCs w:val="26"/>
        </w:rPr>
        <w:t xml:space="preserve">• для проверки правильности выставленной итоговой отметки в Протоколе создается комиссия, утверждаемая приказом директора школы. </w:t>
      </w:r>
      <w:r w:rsidRPr="008E77B0">
        <w:rPr>
          <w:bCs/>
          <w:color w:val="auto"/>
          <w:sz w:val="26"/>
          <w:szCs w:val="26"/>
        </w:rPr>
        <w:t xml:space="preserve">В комиссию входят </w:t>
      </w:r>
      <w:r w:rsidRPr="008E77B0">
        <w:rPr>
          <w:color w:val="auto"/>
          <w:sz w:val="26"/>
          <w:szCs w:val="26"/>
        </w:rPr>
        <w:t xml:space="preserve">не менее 3-х человек: директор (заместитель) школы и два учителя, не ведущие предмет в данном классе. Решение комиссии вносится в Протокол и является обязательным. </w:t>
      </w: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color w:val="auto"/>
          <w:sz w:val="26"/>
          <w:szCs w:val="26"/>
        </w:rPr>
      </w:pP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color w:val="auto"/>
          <w:sz w:val="26"/>
          <w:szCs w:val="26"/>
        </w:rPr>
      </w:pPr>
      <w:r w:rsidRPr="008E77B0">
        <w:rPr>
          <w:b/>
          <w:color w:val="auto"/>
          <w:sz w:val="26"/>
          <w:szCs w:val="26"/>
        </w:rPr>
        <w:t>4.</w:t>
      </w:r>
      <w:r w:rsidRPr="008E77B0">
        <w:rPr>
          <w:color w:val="auto"/>
          <w:sz w:val="26"/>
          <w:szCs w:val="26"/>
        </w:rPr>
        <w:t xml:space="preserve"> </w:t>
      </w:r>
      <w:r w:rsidRPr="008E77B0">
        <w:rPr>
          <w:b/>
          <w:color w:val="auto"/>
          <w:sz w:val="26"/>
          <w:szCs w:val="26"/>
        </w:rPr>
        <w:t>Система оценок, форм и порядка промежуточной аттестации обучающихся по Федеральным государственным образовательным стандартам второго поколения.</w:t>
      </w: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rPr>
          <w:color w:val="auto"/>
          <w:sz w:val="26"/>
          <w:szCs w:val="26"/>
        </w:rPr>
      </w:pPr>
    </w:p>
    <w:p w:rsidR="0092423E" w:rsidRPr="008E77B0" w:rsidRDefault="0092423E" w:rsidP="0092423E">
      <w:pPr>
        <w:pStyle w:val="Default"/>
        <w:spacing w:line="276" w:lineRule="auto"/>
        <w:ind w:firstLine="284"/>
        <w:jc w:val="both"/>
        <w:rPr>
          <w:color w:val="auto"/>
          <w:sz w:val="26"/>
          <w:szCs w:val="26"/>
        </w:rPr>
      </w:pPr>
      <w:r w:rsidRPr="008E77B0">
        <w:rPr>
          <w:color w:val="auto"/>
          <w:sz w:val="26"/>
          <w:szCs w:val="26"/>
        </w:rPr>
        <w:t>4.1. Система оценок, форм и порядка промежуточной аттестации обучающихся по Федеральным государственным образовательным стандартам второго поколения направлена на реализацию требований стандарта обеспечить комплексный подход к оценке результатов освоения основной образовательной программы начального общего образования, позволяющий вести оценку предметных, метапредметных и личностных результатов начального общего образования</w:t>
      </w:r>
    </w:p>
    <w:p w:rsidR="0092423E" w:rsidRPr="008E77B0" w:rsidRDefault="0092423E" w:rsidP="0092423E">
      <w:pPr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4.2. Объектами контроля являются предметные, метапредметные результаты, универсальные учебные действия.</w:t>
      </w:r>
    </w:p>
    <w:p w:rsidR="0092423E" w:rsidRPr="008E77B0" w:rsidRDefault="0092423E" w:rsidP="0092423E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метапредметные результаты.</w:t>
      </w:r>
    </w:p>
    <w:p w:rsidR="0092423E" w:rsidRPr="008E77B0" w:rsidRDefault="0092423E" w:rsidP="0092423E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</w:t>
      </w:r>
    </w:p>
    <w:p w:rsidR="0092423E" w:rsidRPr="008E77B0" w:rsidRDefault="0092423E" w:rsidP="0092423E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 xml:space="preserve">Личностные результаты обучающихся на ступени начального общего образования в полном соответствии с требованиями Стандарта не подлежат итоговой оценке. Они являются предметом различного рода неперсонифицированных мониторинговых исследований. </w:t>
      </w:r>
    </w:p>
    <w:p w:rsidR="0092423E" w:rsidRPr="008E77B0" w:rsidRDefault="0092423E" w:rsidP="0092423E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Основными видами контроля являются: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 xml:space="preserve">стартовый (предварительный) контроль. Осуществляется в начале учебного года (или перед изучением новых крупных разделов). Носит диагностический характер. Цель стартового контроля: зафиксировать начальный уровень подготовки ученика, имеющиеся у него знания, умения и универсальные учебные действия, связанные с предстоящей деятельностью. 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промежуточный, тематический контроль (урока, темы, раздела, курса); проводится после осуществления учебного действия методом сравнения фактических результатов или выполненных операций с образцом;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контроль динамики индивидуальных образовательных достижений (система накопительной оценки портфолио);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итоговый контроль; предполагает комплексную проверку образовательных результатов (в том числе и метапредметных) в конце учебных четвертей и учебного года.</w:t>
      </w:r>
    </w:p>
    <w:p w:rsidR="0092423E" w:rsidRPr="008E77B0" w:rsidRDefault="0092423E" w:rsidP="0092423E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Формы контроля: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стартовые диагностические работы на начало учебного года;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стандартизированные письменные и устные работы;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комплексные диагностические и контрольные работы;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тематические проверочные (контрольные) работы;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самоанализ и самооценка;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 xml:space="preserve">индивидуальные накопительные портфолио обучающихся. </w:t>
      </w:r>
    </w:p>
    <w:p w:rsidR="0092423E" w:rsidRPr="008E77B0" w:rsidRDefault="0092423E" w:rsidP="0092423E">
      <w:pPr>
        <w:numPr>
          <w:ilvl w:val="1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На начальной ступени обучения рекомендуется использовать преимущественно внутреннюю оценку, которая включает разнообразные методы оценивания: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наблюдения за определенными аспектами деятельности учащихся или их продвижением в обучении (например, наблюдения за совершенствованием техники чтения и письма, или за развитием коммуникативных и исследовательских умений),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оценку процесса выполнения учащимися различного рода творческих заданий, выполняемых ими как индивидуально, так и в парах, группах (чтение и пересказ, участие в обсуждениях, выполнение проектов и мини-исследований и т.д.);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тестирование (как правило, для оценки продвижения в освоении системы предметных знаний);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оценку открытых ответов (т.е. даваемых учеником в свободном формате) – как устных, так и письменных;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оценку закрытых или частично закрытых ответов, ограничиваемых форматом заданий (задания с выбором ответа, задания с коротким свободным ответом);</w:t>
      </w:r>
    </w:p>
    <w:p w:rsidR="0092423E" w:rsidRPr="008E77B0" w:rsidRDefault="0092423E" w:rsidP="0092423E">
      <w:pPr>
        <w:numPr>
          <w:ilvl w:val="2"/>
          <w:numId w:val="2"/>
        </w:numPr>
        <w:spacing w:after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оценку результатов рефлексии учащихся (разнообразных листов самоанализа, листов достижений, дневников учащихся и т.п.).</w:t>
      </w:r>
    </w:p>
    <w:p w:rsidR="0092423E" w:rsidRPr="008E77B0" w:rsidRDefault="0092423E" w:rsidP="0092423E">
      <w:pPr>
        <w:numPr>
          <w:ilvl w:val="1"/>
          <w:numId w:val="2"/>
        </w:numPr>
        <w:spacing w:after="0"/>
        <w:ind w:left="0" w:firstLine="284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 в соответствии с критериями.</w:t>
      </w:r>
    </w:p>
    <w:p w:rsidR="0092423E" w:rsidRPr="008E77B0" w:rsidRDefault="0092423E" w:rsidP="0092423E">
      <w:pPr>
        <w:numPr>
          <w:ilvl w:val="1"/>
          <w:numId w:val="2"/>
        </w:numPr>
        <w:spacing w:after="0"/>
        <w:ind w:left="0" w:firstLine="284"/>
        <w:rPr>
          <w:rFonts w:ascii="Times New Roman" w:hAnsi="Times New Roman"/>
          <w:sz w:val="26"/>
          <w:szCs w:val="26"/>
        </w:rPr>
      </w:pPr>
      <w:r w:rsidRPr="008E77B0">
        <w:rPr>
          <w:rFonts w:ascii="Times New Roman" w:hAnsi="Times New Roman"/>
          <w:sz w:val="26"/>
          <w:szCs w:val="26"/>
        </w:rPr>
        <w:t>Качественная характеристика знаний, умений и универсальных учебных действий составляется на основе «портфолио» ученика (Приложение 2)</w:t>
      </w:r>
    </w:p>
    <w:p w:rsidR="0092423E" w:rsidRPr="008E77B0" w:rsidRDefault="0092423E" w:rsidP="0092423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2423E" w:rsidRPr="008E77B0" w:rsidRDefault="0092423E" w:rsidP="0092423E">
      <w:pPr>
        <w:pStyle w:val="Default"/>
        <w:tabs>
          <w:tab w:val="right" w:pos="9781"/>
        </w:tabs>
        <w:spacing w:line="276" w:lineRule="auto"/>
        <w:ind w:firstLine="284"/>
        <w:jc w:val="both"/>
        <w:rPr>
          <w:sz w:val="26"/>
          <w:szCs w:val="26"/>
        </w:rPr>
      </w:pPr>
      <w:r w:rsidRPr="008E77B0">
        <w:rPr>
          <w:rFonts w:eastAsia="Times New Roman"/>
          <w:b/>
          <w:sz w:val="26"/>
          <w:szCs w:val="26"/>
          <w:lang w:eastAsia="ru-RU"/>
        </w:rPr>
        <w:t xml:space="preserve"> 5. </w:t>
      </w:r>
      <w:r w:rsidRPr="008E77B0">
        <w:rPr>
          <w:b/>
          <w:color w:val="auto"/>
          <w:sz w:val="26"/>
          <w:szCs w:val="26"/>
        </w:rPr>
        <w:t>Права</w:t>
      </w:r>
      <w:r w:rsidRPr="008E77B0">
        <w:rPr>
          <w:rFonts w:eastAsia="Times New Roman"/>
          <w:b/>
          <w:sz w:val="26"/>
          <w:szCs w:val="26"/>
          <w:lang w:eastAsia="ru-RU"/>
        </w:rPr>
        <w:t xml:space="preserve"> и обязанности: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5.1. </w:t>
      </w:r>
      <w:r w:rsidRPr="008E77B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Учащиеся имеют право: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предъявлять на оценку свою работу учителю;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на собственную оценку своих достижений и трудностей;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на самостоятельный выбор сложности и количество проверочных заданий;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на оценку своего творчества и инициативы во всех сферах школьной жизни, так же как и на оценку навыковой стороны обучения;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представить результаты своей деятельности в форме «портфеля» своих достижений и публично их защитить;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на ошибку и время ее ликвидации;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>5.2. Учащиеся обязаны: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по возможности проявлять оценочную самостоятельность в учебной работе;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овладеть способами оценивания, принятые в МКОУ «</w:t>
      </w:r>
      <w:r w:rsidR="002A26CC">
        <w:rPr>
          <w:rFonts w:ascii="Times New Roman" w:hAnsi="Times New Roman"/>
          <w:sz w:val="28"/>
          <w:szCs w:val="28"/>
        </w:rPr>
        <w:t xml:space="preserve">Малокозыревская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26C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ОШ».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>5.3. Учитель имеет право: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иметь свое оценочное суждение по поводу работы учащихся;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оценивать работу учащихся. Оценка учащихся должна предшествовать оценке учителя;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оценивать учащихся только относительно его собственных возможностей и достижений;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оценивать деятельность учащихся в соответствии с критериями оценки данной работы.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>5.4. Учитель обязан: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соблюдать правила оценочной безопасности;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работать над формированием самоконтроля и самооценки у учащихся;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оценивать не только навыковую сторону обучения, но также творчество и инициативу во всех сферах школьной жизни с помощью способов качественного оценивания;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вести учет продвижения учащихся в классном журнале не только в знаниях, умениях и навыках, но и в развитии учащихся;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доводить до сведения родителей достижения и успехи учащихся.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5.5. Родитель имеет право: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знать о принципах и способах оценивания в данной школе;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на получение достоверной информации об успехах и достижениях своего ребенка;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на индивидуальные консультации с учителем по поводу проблем, трудностей и путей преодоления их у своего ребенка.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>5.6. Родитель обязан: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- информировать учителя о возможных трудностях и проблем ребенка, с которыми родитель сталкивается в домашних условиях;</w:t>
      </w:r>
    </w:p>
    <w:p w:rsidR="0092423E" w:rsidRPr="008E77B0" w:rsidRDefault="0092423E" w:rsidP="0092423E">
      <w:pPr>
        <w:tabs>
          <w:tab w:val="left" w:pos="360"/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Symbol" w:hAnsi="Times New Roman"/>
          <w:sz w:val="26"/>
          <w:szCs w:val="26"/>
          <w:lang w:eastAsia="ru-RU"/>
        </w:rPr>
        <w:t xml:space="preserve">-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посещать родительские собрания, на которых идет просветительская работа по оказанию помощи в образовании детей.</w:t>
      </w:r>
    </w:p>
    <w:p w:rsidR="0092423E" w:rsidRPr="008E77B0" w:rsidRDefault="0092423E" w:rsidP="0092423E">
      <w:pPr>
        <w:tabs>
          <w:tab w:val="left" w:pos="360"/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6. Ответственность сторон:</w:t>
      </w:r>
    </w:p>
    <w:p w:rsidR="0092423E" w:rsidRPr="008E77B0" w:rsidRDefault="0092423E" w:rsidP="0092423E">
      <w:pPr>
        <w:tabs>
          <w:tab w:val="right" w:pos="9781"/>
        </w:tabs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.1. </w:t>
      </w:r>
      <w:r w:rsidRPr="008E77B0">
        <w:rPr>
          <w:rFonts w:ascii="Times New Roman" w:eastAsia="Times New Roman" w:hAnsi="Times New Roman"/>
          <w:sz w:val="26"/>
          <w:szCs w:val="26"/>
          <w:lang w:eastAsia="ru-RU"/>
        </w:rPr>
        <w:t>При нарушении основных принципов контрольно-оценочной деятельности одной из сторон учебно-воспитательного процесса другая сторона имеет право обратиться к администрации школы с целью защиты своих прав в установленном Уставом школы порядке.</w:t>
      </w:r>
    </w:p>
    <w:p w:rsidR="0092423E" w:rsidRPr="008E77B0" w:rsidRDefault="0092423E" w:rsidP="0092423E">
      <w:pPr>
        <w:pStyle w:val="msolistparagraphcxspmiddle"/>
        <w:tabs>
          <w:tab w:val="right" w:pos="9781"/>
        </w:tabs>
        <w:spacing w:before="0" w:after="0" w:line="276" w:lineRule="auto"/>
        <w:ind w:firstLine="284"/>
        <w:jc w:val="both"/>
        <w:rPr>
          <w:sz w:val="26"/>
          <w:szCs w:val="26"/>
        </w:rPr>
      </w:pPr>
      <w:r w:rsidRPr="008E77B0">
        <w:rPr>
          <w:sz w:val="26"/>
          <w:szCs w:val="26"/>
        </w:rPr>
        <w:t xml:space="preserve">Срок действия Положения </w:t>
      </w:r>
      <w:r>
        <w:rPr>
          <w:sz w:val="26"/>
          <w:szCs w:val="26"/>
        </w:rPr>
        <w:t>до принятия поправок и изменений</w:t>
      </w:r>
      <w:r w:rsidRPr="008E77B0">
        <w:rPr>
          <w:sz w:val="26"/>
          <w:szCs w:val="26"/>
        </w:rPr>
        <w:t>.</w:t>
      </w:r>
    </w:p>
    <w:p w:rsidR="0092423E" w:rsidRPr="008E77B0" w:rsidRDefault="0092423E" w:rsidP="0092423E">
      <w:pPr>
        <w:tabs>
          <w:tab w:val="right" w:pos="9781"/>
        </w:tabs>
        <w:spacing w:after="0"/>
        <w:ind w:left="-567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77B0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92423E" w:rsidRPr="00B14B1F" w:rsidRDefault="0092423E" w:rsidP="0092423E">
      <w:pPr>
        <w:pStyle w:val="Default"/>
        <w:tabs>
          <w:tab w:val="right" w:pos="9781"/>
        </w:tabs>
        <w:spacing w:line="276" w:lineRule="auto"/>
        <w:ind w:left="6237"/>
        <w:rPr>
          <w:color w:val="auto"/>
        </w:rPr>
      </w:pPr>
      <w:r>
        <w:rPr>
          <w:color w:val="auto"/>
        </w:rPr>
        <w:br w:type="page"/>
        <w:t xml:space="preserve">Приложение 1 </w:t>
      </w:r>
      <w:r w:rsidRPr="00B14B1F">
        <w:rPr>
          <w:color w:val="auto"/>
        </w:rPr>
        <w:t>к Положению</w:t>
      </w:r>
    </w:p>
    <w:p w:rsidR="0092423E" w:rsidRPr="00B14B1F" w:rsidRDefault="0092423E" w:rsidP="0092423E">
      <w:pPr>
        <w:pStyle w:val="Default"/>
        <w:tabs>
          <w:tab w:val="right" w:pos="9781"/>
        </w:tabs>
        <w:spacing w:line="276" w:lineRule="auto"/>
        <w:ind w:left="6237"/>
        <w:rPr>
          <w:bCs/>
          <w:color w:val="auto"/>
        </w:rPr>
      </w:pPr>
      <w:r w:rsidRPr="00B14B1F">
        <w:rPr>
          <w:bCs/>
          <w:color w:val="auto"/>
        </w:rPr>
        <w:t>о системе оценивания знаний учащихся</w:t>
      </w:r>
      <w:r>
        <w:rPr>
          <w:bCs/>
          <w:color w:val="auto"/>
        </w:rPr>
        <w:t xml:space="preserve"> </w:t>
      </w:r>
      <w:r w:rsidRPr="00B14B1F">
        <w:rPr>
          <w:bCs/>
          <w:color w:val="auto"/>
        </w:rPr>
        <w:t>и о порядке выставления итоговых отметок</w:t>
      </w:r>
      <w:r>
        <w:rPr>
          <w:bCs/>
          <w:color w:val="auto"/>
        </w:rPr>
        <w:t>.</w:t>
      </w: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jc w:val="center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ВЕДОМОСТЬ</w:t>
      </w:r>
    </w:p>
    <w:p w:rsidR="0092423E" w:rsidRPr="00B14B1F" w:rsidRDefault="002A26CC" w:rsidP="0092423E">
      <w:pPr>
        <w:tabs>
          <w:tab w:val="right" w:pos="9781"/>
        </w:tabs>
        <w:spacing w:after="0"/>
        <w:ind w:left="-567" w:firstLine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итоговых отметок ученика (цы) 9</w:t>
      </w:r>
      <w:r w:rsidR="0092423E" w:rsidRPr="00B14B1F">
        <w:rPr>
          <w:rFonts w:ascii="Times New Roman" w:hAnsi="Times New Roman"/>
          <w:sz w:val="24"/>
          <w:szCs w:val="24"/>
        </w:rPr>
        <w:t xml:space="preserve"> класса </w:t>
      </w: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Ф.И.О.___________________________________________________________</w:t>
      </w: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tbl>
      <w:tblPr>
        <w:tblW w:w="802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3015"/>
        <w:gridCol w:w="1428"/>
        <w:gridCol w:w="1817"/>
        <w:gridCol w:w="947"/>
      </w:tblGrid>
      <w:tr w:rsidR="002A26CC" w:rsidRPr="005F2580" w:rsidTr="002A26CC">
        <w:tc>
          <w:tcPr>
            <w:tcW w:w="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141"/>
              <w:rPr>
                <w:rFonts w:ascii="Times New Roman" w:hAnsi="Times New Roman"/>
                <w:szCs w:val="24"/>
              </w:rPr>
            </w:pPr>
            <w:r w:rsidRPr="005F2580">
              <w:rPr>
                <w:rFonts w:ascii="Times New Roman" w:hAnsi="Times New Roman"/>
                <w:szCs w:val="24"/>
              </w:rPr>
              <w:t>№ п/п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2A26CC" w:rsidRPr="005F2580" w:rsidRDefault="002A26CC" w:rsidP="00E86DBA">
            <w:pPr>
              <w:tabs>
                <w:tab w:val="left" w:pos="223"/>
                <w:tab w:val="right" w:pos="9781"/>
              </w:tabs>
              <w:spacing w:after="0"/>
              <w:ind w:left="176"/>
              <w:rPr>
                <w:rFonts w:ascii="Times New Roman" w:hAnsi="Times New Roman"/>
                <w:szCs w:val="24"/>
              </w:rPr>
            </w:pPr>
            <w:r w:rsidRPr="005F2580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1428" w:type="dxa"/>
          </w:tcPr>
          <w:p w:rsidR="002A26CC" w:rsidRPr="005F2580" w:rsidRDefault="002A26CC" w:rsidP="002A26CC">
            <w:pPr>
              <w:tabs>
                <w:tab w:val="right" w:pos="9781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5F2580">
              <w:rPr>
                <w:rFonts w:ascii="Times New Roman" w:hAnsi="Times New Roman"/>
                <w:szCs w:val="24"/>
              </w:rPr>
              <w:t xml:space="preserve">Годовая 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5F2580">
              <w:rPr>
                <w:rFonts w:ascii="Times New Roman" w:hAnsi="Times New Roman"/>
                <w:szCs w:val="24"/>
              </w:rPr>
              <w:t xml:space="preserve"> кл</w:t>
            </w:r>
          </w:p>
        </w:tc>
        <w:tc>
          <w:tcPr>
            <w:tcW w:w="1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5F2580">
              <w:rPr>
                <w:rFonts w:ascii="Times New Roman" w:hAnsi="Times New Roman"/>
                <w:szCs w:val="24"/>
              </w:rPr>
              <w:t>Экзамен (кол-во баллов)</w:t>
            </w:r>
          </w:p>
        </w:tc>
        <w:tc>
          <w:tcPr>
            <w:tcW w:w="94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5F2580">
              <w:rPr>
                <w:rFonts w:ascii="Times New Roman" w:hAnsi="Times New Roman"/>
                <w:szCs w:val="24"/>
              </w:rPr>
              <w:t>итоговая</w:t>
            </w:r>
          </w:p>
        </w:tc>
      </w:tr>
      <w:tr w:rsidR="002A26CC" w:rsidRPr="005F2580" w:rsidTr="002A26CC">
        <w:tc>
          <w:tcPr>
            <w:tcW w:w="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15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8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</w:tr>
      <w:tr w:rsidR="002A26CC" w:rsidRPr="005F2580" w:rsidTr="002A26CC">
        <w:tc>
          <w:tcPr>
            <w:tcW w:w="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15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8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</w:tr>
      <w:tr w:rsidR="002A26CC" w:rsidRPr="005F2580" w:rsidTr="002A26CC">
        <w:tc>
          <w:tcPr>
            <w:tcW w:w="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15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8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</w:tr>
      <w:tr w:rsidR="002A26CC" w:rsidRPr="005F2580" w:rsidTr="002A26CC">
        <w:tc>
          <w:tcPr>
            <w:tcW w:w="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15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8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</w:tr>
      <w:tr w:rsidR="002A26CC" w:rsidRPr="005F2580" w:rsidTr="002A26CC">
        <w:tc>
          <w:tcPr>
            <w:tcW w:w="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15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8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</w:tr>
      <w:tr w:rsidR="002A26CC" w:rsidRPr="005F2580" w:rsidTr="002A26CC">
        <w:tc>
          <w:tcPr>
            <w:tcW w:w="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15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8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</w:tr>
      <w:tr w:rsidR="002A26CC" w:rsidRPr="005F2580" w:rsidTr="002A26CC">
        <w:tc>
          <w:tcPr>
            <w:tcW w:w="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15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8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947" w:type="dxa"/>
          </w:tcPr>
          <w:p w:rsidR="002A26CC" w:rsidRPr="005F2580" w:rsidRDefault="002A26CC" w:rsidP="00E86DBA">
            <w:pPr>
              <w:tabs>
                <w:tab w:val="right" w:pos="9781"/>
              </w:tabs>
              <w:spacing w:after="0"/>
              <w:ind w:left="-567" w:firstLine="425"/>
              <w:rPr>
                <w:rFonts w:ascii="Times New Roman" w:hAnsi="Times New Roman"/>
                <w:szCs w:val="24"/>
              </w:rPr>
            </w:pPr>
          </w:p>
        </w:tc>
      </w:tr>
    </w:tbl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B1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B1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4B1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rPr>
          <w:rFonts w:ascii="Times New Roman" w:hAnsi="Times New Roman"/>
          <w:sz w:val="24"/>
          <w:szCs w:val="24"/>
        </w:rPr>
      </w:pPr>
    </w:p>
    <w:p w:rsidR="0092423E" w:rsidRPr="00B14B1F" w:rsidRDefault="0092423E" w:rsidP="0092423E">
      <w:pPr>
        <w:pStyle w:val="Default"/>
        <w:tabs>
          <w:tab w:val="right" w:pos="9781"/>
        </w:tabs>
        <w:spacing w:line="276" w:lineRule="auto"/>
        <w:ind w:left="6237"/>
        <w:rPr>
          <w:color w:val="auto"/>
        </w:rPr>
      </w:pPr>
      <w:r>
        <w:br w:type="page"/>
      </w:r>
      <w:r>
        <w:rPr>
          <w:color w:val="auto"/>
        </w:rPr>
        <w:t xml:space="preserve">Приложение 2 </w:t>
      </w:r>
      <w:r w:rsidRPr="00B14B1F">
        <w:rPr>
          <w:color w:val="auto"/>
        </w:rPr>
        <w:t>к Положению</w:t>
      </w:r>
    </w:p>
    <w:p w:rsidR="0092423E" w:rsidRPr="00B14B1F" w:rsidRDefault="0092423E" w:rsidP="0092423E">
      <w:pPr>
        <w:pStyle w:val="Default"/>
        <w:tabs>
          <w:tab w:val="right" w:pos="9781"/>
        </w:tabs>
        <w:spacing w:line="276" w:lineRule="auto"/>
        <w:ind w:left="6237"/>
        <w:rPr>
          <w:bCs/>
          <w:color w:val="auto"/>
        </w:rPr>
      </w:pPr>
      <w:r w:rsidRPr="00B14B1F">
        <w:rPr>
          <w:bCs/>
          <w:color w:val="auto"/>
        </w:rPr>
        <w:t>о системе оценивания знаний учащихся</w:t>
      </w:r>
      <w:r>
        <w:rPr>
          <w:bCs/>
          <w:color w:val="auto"/>
        </w:rPr>
        <w:t xml:space="preserve"> </w:t>
      </w:r>
      <w:r w:rsidRPr="00B14B1F">
        <w:rPr>
          <w:bCs/>
          <w:color w:val="auto"/>
        </w:rPr>
        <w:t>и о порядке выставления итоговых отметок</w:t>
      </w:r>
      <w:r>
        <w:rPr>
          <w:bCs/>
          <w:color w:val="auto"/>
        </w:rPr>
        <w:t>.</w:t>
      </w:r>
    </w:p>
    <w:p w:rsidR="0092423E" w:rsidRPr="00B14B1F" w:rsidRDefault="0092423E" w:rsidP="0092423E">
      <w:pPr>
        <w:tabs>
          <w:tab w:val="right" w:pos="9781"/>
        </w:tabs>
        <w:spacing w:after="0"/>
        <w:ind w:left="-567" w:firstLine="425"/>
        <w:jc w:val="right"/>
        <w:rPr>
          <w:rFonts w:ascii="Times New Roman" w:hAnsi="Times New Roman"/>
          <w:b/>
          <w:sz w:val="24"/>
          <w:szCs w:val="24"/>
        </w:rPr>
      </w:pP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Положение</w:t>
      </w:r>
    </w:p>
    <w:p w:rsidR="0092423E" w:rsidRDefault="0092423E" w:rsidP="0092423E">
      <w:pPr>
        <w:tabs>
          <w:tab w:val="right" w:pos="978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 xml:space="preserve">о портфолио учеников МКОУ </w:t>
      </w:r>
      <w:r>
        <w:rPr>
          <w:rFonts w:ascii="Times New Roman" w:hAnsi="Times New Roman"/>
          <w:b/>
          <w:sz w:val="24"/>
          <w:szCs w:val="24"/>
        </w:rPr>
        <w:t>«</w:t>
      </w:r>
      <w:r w:rsidR="002A26CC">
        <w:rPr>
          <w:rFonts w:ascii="Times New Roman" w:hAnsi="Times New Roman"/>
          <w:sz w:val="28"/>
          <w:szCs w:val="28"/>
        </w:rPr>
        <w:t xml:space="preserve">Малокозыревская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A26CC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ОШ» Кизлярского района РД.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1.Общие положения.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1.1.</w:t>
      </w:r>
      <w:r w:rsidRPr="00B14B1F">
        <w:rPr>
          <w:rFonts w:ascii="Times New Roman" w:hAnsi="Times New Roman"/>
          <w:sz w:val="24"/>
          <w:szCs w:val="24"/>
        </w:rPr>
        <w:t xml:space="preserve">Настоящее положение определяет порядок формирования, структуру и использования портфолио как способа накопления и оценки индивидуальных достижений ребенка в период его обучения в </w:t>
      </w:r>
      <w:r>
        <w:rPr>
          <w:rFonts w:ascii="Times New Roman" w:hAnsi="Times New Roman"/>
          <w:sz w:val="24"/>
          <w:szCs w:val="24"/>
        </w:rPr>
        <w:t>школе</w:t>
      </w:r>
      <w:r w:rsidRPr="00B14B1F">
        <w:rPr>
          <w:rFonts w:ascii="Times New Roman" w:hAnsi="Times New Roman"/>
          <w:sz w:val="24"/>
          <w:szCs w:val="24"/>
        </w:rPr>
        <w:t>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1.2.</w:t>
      </w:r>
      <w:r w:rsidRPr="00B14B1F">
        <w:rPr>
          <w:rFonts w:ascii="Times New Roman" w:hAnsi="Times New Roman"/>
          <w:sz w:val="24"/>
          <w:szCs w:val="24"/>
        </w:rPr>
        <w:t>Портфолио является перспективной формой фиксирования, накопления и оценки индивидуальных достижений ребенка, так как позволяет учитывать результаты, достигнутые ребенком в разнообразных видах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B1F">
        <w:rPr>
          <w:rFonts w:ascii="Times New Roman" w:hAnsi="Times New Roman"/>
          <w:sz w:val="24"/>
          <w:szCs w:val="24"/>
        </w:rPr>
        <w:t>- учебной, творческой, спортивной и др.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2.Цели и задачи.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2.1.</w:t>
      </w:r>
      <w:r w:rsidRPr="00B14B1F">
        <w:rPr>
          <w:rFonts w:ascii="Times New Roman" w:hAnsi="Times New Roman"/>
          <w:sz w:val="24"/>
          <w:szCs w:val="24"/>
        </w:rPr>
        <w:t>Цель портфолио – собрать, систематизировать и зафиксировать результаты развития ученика, его усилия, достижения в различных областях, демонстрировать весь спектр его способностей, интересов, склонностей, знаний и умений.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2.2.</w:t>
      </w:r>
      <w:r w:rsidRPr="00B14B1F">
        <w:rPr>
          <w:rFonts w:ascii="Times New Roman" w:hAnsi="Times New Roman"/>
          <w:sz w:val="24"/>
          <w:szCs w:val="24"/>
        </w:rPr>
        <w:t xml:space="preserve"> Портфолио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B1F">
        <w:rPr>
          <w:rFonts w:ascii="Times New Roman" w:hAnsi="Times New Roman"/>
          <w:sz w:val="24"/>
          <w:szCs w:val="24"/>
        </w:rPr>
        <w:t>помогает решать важные педагогические задачи: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- создать для каждого ученика ситуацию успеха;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- поддерживать интерес ребенка к определенному виду деятельности;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- поощрять его активность и самостоятельность;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- формировать навыки учебной деятельности;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- содействовать индивидуализации образования ученика;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- закладывать дополнительные предпосылки и возможности для его успешной социализации;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- укреплять взаимодействие с семьей ученика, повышать заинтересованность родителей (законных представителей) в результатах развития ребенка и совместной деятельности со школой.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7F45F3">
        <w:rPr>
          <w:rFonts w:ascii="Times New Roman" w:hAnsi="Times New Roman"/>
          <w:b/>
          <w:sz w:val="24"/>
          <w:szCs w:val="24"/>
        </w:rPr>
        <w:t>2.3.</w:t>
      </w:r>
      <w:r w:rsidRPr="00B14B1F">
        <w:rPr>
          <w:rFonts w:ascii="Times New Roman" w:hAnsi="Times New Roman"/>
          <w:sz w:val="24"/>
          <w:szCs w:val="24"/>
        </w:rPr>
        <w:t xml:space="preserve"> Портфолио дополняет традиционно контрольно – оценочные средства, включая итоговую и промежуточную аттестацию. Оценка тех или иных достижений (результатов), входящих в портфолио может быть как качественной так и количественной.</w:t>
      </w:r>
    </w:p>
    <w:p w:rsidR="0092423E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423E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3.Порядок формирования портфолио.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3.1.</w:t>
      </w:r>
      <w:r w:rsidRPr="00B14B1F">
        <w:rPr>
          <w:rFonts w:ascii="Times New Roman" w:hAnsi="Times New Roman"/>
          <w:sz w:val="24"/>
          <w:szCs w:val="24"/>
        </w:rPr>
        <w:t>Портфолио ученика является одной из составляющих «портрета» выпускника и играет важную роль при переходе ребенка в основное или среднее звено для определения вектора его дальнейшего развития и обучения.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3.2.</w:t>
      </w:r>
      <w:r w:rsidRPr="00B14B1F">
        <w:rPr>
          <w:rFonts w:ascii="Times New Roman" w:hAnsi="Times New Roman"/>
          <w:sz w:val="24"/>
          <w:szCs w:val="24"/>
        </w:rPr>
        <w:t>Период составления портфолио – на протяжении всего времени обучения в школе.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3.3.</w:t>
      </w:r>
      <w:r w:rsidRPr="00B14B1F">
        <w:rPr>
          <w:rFonts w:ascii="Times New Roman" w:hAnsi="Times New Roman"/>
          <w:sz w:val="24"/>
          <w:szCs w:val="24"/>
        </w:rPr>
        <w:t>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3.4.</w:t>
      </w:r>
      <w:r w:rsidRPr="00B14B1F">
        <w:rPr>
          <w:rFonts w:ascii="Times New Roman" w:hAnsi="Times New Roman"/>
          <w:sz w:val="24"/>
          <w:szCs w:val="24"/>
        </w:rPr>
        <w:t>Портфолио хранится в школе в течение всего пребывания ребенка в ней. При переводе ребенка в другое образовательное учреждение портфолио выдается на руки родителям (законным представителям) вместе с личным делом ребенка.</w:t>
      </w:r>
    </w:p>
    <w:p w:rsidR="0092423E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423E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4.Структура, содержание и оформление портфолио.</w:t>
      </w: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92423E" w:rsidRPr="00B14B1F" w:rsidRDefault="0092423E" w:rsidP="0092423E">
      <w:pPr>
        <w:tabs>
          <w:tab w:val="right" w:pos="9781"/>
        </w:tabs>
        <w:spacing w:after="0"/>
        <w:ind w:firstLine="425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b/>
          <w:sz w:val="24"/>
          <w:szCs w:val="24"/>
        </w:rPr>
        <w:t>4.1.</w:t>
      </w:r>
      <w:r w:rsidRPr="00B14B1F">
        <w:rPr>
          <w:rFonts w:ascii="Times New Roman" w:hAnsi="Times New Roman"/>
          <w:sz w:val="24"/>
          <w:szCs w:val="24"/>
        </w:rPr>
        <w:t>Портфолио ученика имеет:</w:t>
      </w:r>
    </w:p>
    <w:p w:rsidR="0092423E" w:rsidRPr="00B14B1F" w:rsidRDefault="0092423E" w:rsidP="0092423E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титульный лист, который содержит основную информацию (фамилия, имя, отчество, учебное заведение, класс, контактную информацию и фото ученика (по желанию родителей и ученика). Титульный лист оформляется учеником совместно с педагогом, родителями (законными представителями);</w:t>
      </w:r>
    </w:p>
    <w:p w:rsidR="0092423E" w:rsidRPr="00B14B1F" w:rsidRDefault="0092423E" w:rsidP="0092423E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основную часть, которая включает в себя:</w:t>
      </w:r>
    </w:p>
    <w:p w:rsidR="0092423E" w:rsidRPr="00B14B1F" w:rsidRDefault="0092423E" w:rsidP="0092423E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раздел «Моя учеба»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B1F">
        <w:rPr>
          <w:rFonts w:ascii="Times New Roman" w:hAnsi="Times New Roman"/>
          <w:sz w:val="24"/>
          <w:szCs w:val="24"/>
        </w:rPr>
        <w:t>- в этом разделе заголовки листов посвящены конкретному школьному предмету. Ученик наполняет этот раздел удачно написанными контрольными, творческими работами, образцовыми тетрадями, проектами, отзывами о книгах и фильмах, графиками роста техники чтения, таблицами с результатами диагностик и тестов;</w:t>
      </w:r>
    </w:p>
    <w:p w:rsidR="0092423E" w:rsidRPr="00B14B1F" w:rsidRDefault="0092423E" w:rsidP="0092423E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раздел «Мое творчество» - в этот раздел помещаются творческие работы учащихся: рисунки, сказки, стихи, сочинения, фотографии изделий, фото с выступлений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B1F">
        <w:rPr>
          <w:rFonts w:ascii="Times New Roman" w:hAnsi="Times New Roman"/>
          <w:sz w:val="24"/>
          <w:szCs w:val="24"/>
        </w:rPr>
        <w:t xml:space="preserve">и пр. </w:t>
      </w:r>
    </w:p>
    <w:p w:rsidR="0092423E" w:rsidRPr="00B14B1F" w:rsidRDefault="0092423E" w:rsidP="0092423E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«</w:t>
      </w:r>
      <w:r w:rsidRPr="00B14B1F">
        <w:rPr>
          <w:rFonts w:ascii="Times New Roman" w:hAnsi="Times New Roman"/>
          <w:sz w:val="24"/>
          <w:szCs w:val="24"/>
        </w:rPr>
        <w:t>Мои достижения» - размещаются грамоты, сертификаты, дипломы, благодарственные письма, а также итоговые листы успеваемости;</w:t>
      </w:r>
    </w:p>
    <w:p w:rsidR="0092423E" w:rsidRPr="00B14B1F" w:rsidRDefault="0092423E" w:rsidP="0092423E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 xml:space="preserve">раздел «Я оцениваю себя» - данные самооценки; </w:t>
      </w:r>
    </w:p>
    <w:p w:rsidR="0092423E" w:rsidRPr="00B14B1F" w:rsidRDefault="0092423E" w:rsidP="0092423E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4B1F">
        <w:rPr>
          <w:rFonts w:ascii="Times New Roman" w:hAnsi="Times New Roman"/>
          <w:sz w:val="24"/>
          <w:szCs w:val="24"/>
        </w:rPr>
        <w:t>раздел «Отзывы и пожелания» - размещается положительная оценка педагогом стараний ученика, советы и рекомендации.</w:t>
      </w:r>
    </w:p>
    <w:p w:rsidR="00600C1C" w:rsidRDefault="00600C1C"/>
    <w:sectPr w:rsidR="00600C1C" w:rsidSect="008E77B0">
      <w:headerReference w:type="default" r:id="rId7"/>
      <w:footerReference w:type="default" r:id="rId8"/>
      <w:pgSz w:w="11906" w:h="16838"/>
      <w:pgMar w:top="1135" w:right="850" w:bottom="568" w:left="1418" w:header="708" w:footer="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3DD" w:rsidRDefault="00E643DD" w:rsidP="00004C31">
      <w:pPr>
        <w:spacing w:after="0" w:line="240" w:lineRule="auto"/>
      </w:pPr>
      <w:r>
        <w:separator/>
      </w:r>
    </w:p>
  </w:endnote>
  <w:endnote w:type="continuationSeparator" w:id="1">
    <w:p w:rsidR="00E643DD" w:rsidRDefault="00E643DD" w:rsidP="0000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B0" w:rsidRDefault="001376DD">
    <w:pPr>
      <w:pStyle w:val="a8"/>
      <w:jc w:val="right"/>
    </w:pPr>
    <w:r>
      <w:fldChar w:fldCharType="begin"/>
    </w:r>
    <w:r w:rsidR="0092423E">
      <w:instrText xml:space="preserve"> PAGE   \* MERGEFORMAT </w:instrText>
    </w:r>
    <w:r>
      <w:fldChar w:fldCharType="separate"/>
    </w:r>
    <w:r w:rsidR="00E643DD">
      <w:rPr>
        <w:noProof/>
      </w:rPr>
      <w:t>1</w:t>
    </w:r>
    <w:r>
      <w:fldChar w:fldCharType="end"/>
    </w:r>
  </w:p>
  <w:p w:rsidR="008E77B0" w:rsidRDefault="00E643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3DD" w:rsidRDefault="00E643DD" w:rsidP="00004C31">
      <w:pPr>
        <w:spacing w:after="0" w:line="240" w:lineRule="auto"/>
      </w:pPr>
      <w:r>
        <w:separator/>
      </w:r>
    </w:p>
  </w:footnote>
  <w:footnote w:type="continuationSeparator" w:id="1">
    <w:p w:rsidR="00E643DD" w:rsidRDefault="00E643DD" w:rsidP="0000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B0" w:rsidRDefault="0092423E" w:rsidP="008E77B0">
    <w:pPr>
      <w:pStyle w:val="a6"/>
      <w:jc w:val="center"/>
    </w:pPr>
    <w:r>
      <w:t>Локальные акты МКОУ «Красновосходская СОШ» Кизлярского района РД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4DE"/>
    <w:multiLevelType w:val="multilevel"/>
    <w:tmpl w:val="87A8C202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64B0EB2"/>
    <w:multiLevelType w:val="hybridMultilevel"/>
    <w:tmpl w:val="112039A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E237D27"/>
    <w:multiLevelType w:val="hybridMultilevel"/>
    <w:tmpl w:val="3FBEB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8269AD"/>
    <w:multiLevelType w:val="multilevel"/>
    <w:tmpl w:val="CB7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B32686"/>
    <w:multiLevelType w:val="hybridMultilevel"/>
    <w:tmpl w:val="1652AA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2423E"/>
    <w:rsid w:val="00004C31"/>
    <w:rsid w:val="001376DD"/>
    <w:rsid w:val="002A26CC"/>
    <w:rsid w:val="00381BCF"/>
    <w:rsid w:val="00600C1C"/>
    <w:rsid w:val="0092423E"/>
    <w:rsid w:val="009914C9"/>
    <w:rsid w:val="00E6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924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242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423E"/>
  </w:style>
  <w:style w:type="paragraph" w:customStyle="1" w:styleId="Default">
    <w:name w:val="Default"/>
    <w:rsid w:val="009242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listparagraphcxspmiddle">
    <w:name w:val="msolistparagraphcxspmiddle"/>
    <w:basedOn w:val="a"/>
    <w:rsid w:val="0092423E"/>
    <w:pPr>
      <w:suppressAutoHyphens/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6">
    <w:name w:val="header"/>
    <w:basedOn w:val="a"/>
    <w:link w:val="a7"/>
    <w:unhideWhenUsed/>
    <w:rsid w:val="009242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2423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242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423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3226</Words>
  <Characters>18390</Characters>
  <Application>Microsoft Office Word</Application>
  <DocSecurity>0</DocSecurity>
  <Lines>153</Lines>
  <Paragraphs>43</Paragraphs>
  <ScaleCrop>false</ScaleCrop>
  <Company/>
  <LinksUpToDate>false</LinksUpToDate>
  <CharactersWithSpaces>21573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2018-04-06T04:50:00Z</dcterms:created>
  <dcterms:modified xsi:type="dcterms:W3CDTF">2018-05-14T03:36:00Z</dcterms:modified>
</cp:coreProperties>
</file>