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E3" w:rsidRPr="00AB4B8D" w:rsidRDefault="00F35373">
      <w:pPr>
        <w:spacing w:line="247" w:lineRule="auto"/>
        <w:jc w:val="right"/>
      </w:pPr>
      <w:r w:rsidRPr="00AB4B8D">
        <w:rPr>
          <w:rFonts w:ascii="Times New Roman" w:hAnsi="Times New Roman"/>
          <w:sz w:val="24"/>
        </w:rPr>
        <w:t xml:space="preserve">Утверждаю                                                                                                                                                          Директор </w:t>
      </w:r>
      <w:r w:rsidR="00705F03">
        <w:rPr>
          <w:rFonts w:ascii="Times New Roman" w:hAnsi="Times New Roman"/>
          <w:sz w:val="24"/>
        </w:rPr>
        <w:t xml:space="preserve"> школы</w:t>
      </w:r>
      <w:r w:rsidRPr="00AB4B8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___________ </w:t>
      </w:r>
      <w:r w:rsidR="002B796E">
        <w:rPr>
          <w:rFonts w:ascii="Times New Roman" w:hAnsi="Times New Roman"/>
          <w:sz w:val="24"/>
        </w:rPr>
        <w:t>К.Н.</w:t>
      </w:r>
    </w:p>
    <w:p w:rsidR="00B032E3" w:rsidRPr="00AB4B8D" w:rsidRDefault="00567E2B">
      <w:pPr>
        <w:spacing w:line="247" w:lineRule="auto"/>
        <w:jc w:val="right"/>
      </w:pPr>
      <w:r w:rsidRPr="00AB4B8D">
        <w:rPr>
          <w:rFonts w:ascii="Times New Roman" w:hAnsi="Times New Roman"/>
          <w:sz w:val="24"/>
        </w:rPr>
        <w:tab/>
      </w:r>
      <w:r w:rsidR="00F35373" w:rsidRPr="00AB4B8D">
        <w:rPr>
          <w:rFonts w:ascii="Times New Roman" w:hAnsi="Times New Roman"/>
          <w:sz w:val="24"/>
        </w:rPr>
        <w:t>Приказ №1 от 1.09</w:t>
      </w:r>
      <w:r w:rsidRPr="00AB4B8D">
        <w:rPr>
          <w:rFonts w:ascii="Times New Roman" w:hAnsi="Times New Roman"/>
          <w:sz w:val="24"/>
        </w:rPr>
        <w:t>.2020</w:t>
      </w:r>
      <w:r w:rsidR="00F35373" w:rsidRPr="00AB4B8D">
        <w:rPr>
          <w:rFonts w:ascii="Times New Roman" w:hAnsi="Times New Roman"/>
          <w:sz w:val="24"/>
        </w:rPr>
        <w:t xml:space="preserve"> г</w:t>
      </w:r>
    </w:p>
    <w:p w:rsidR="00B032E3" w:rsidRDefault="00B032E3">
      <w:pPr>
        <w:spacing w:line="247" w:lineRule="auto"/>
        <w:jc w:val="center"/>
      </w:pPr>
    </w:p>
    <w:p w:rsidR="00B032E3" w:rsidRDefault="00B032E3">
      <w:pPr>
        <w:spacing w:line="247" w:lineRule="auto"/>
        <w:jc w:val="center"/>
      </w:pPr>
    </w:p>
    <w:p w:rsidR="00B032E3" w:rsidRPr="00CE667F" w:rsidRDefault="00567E2B">
      <w:pPr>
        <w:spacing w:line="247" w:lineRule="auto"/>
        <w:jc w:val="center"/>
        <w:rPr>
          <w:sz w:val="28"/>
          <w:szCs w:val="28"/>
        </w:rPr>
      </w:pPr>
      <w:r w:rsidRPr="00CE667F">
        <w:rPr>
          <w:rFonts w:ascii="Times New Roman" w:hAnsi="Times New Roman"/>
          <w:b/>
          <w:sz w:val="28"/>
          <w:szCs w:val="28"/>
        </w:rPr>
        <w:t>План-график (дорожная карта)</w:t>
      </w:r>
    </w:p>
    <w:p w:rsidR="00B032E3" w:rsidRPr="00DB1F09" w:rsidRDefault="00567E2B">
      <w:pPr>
        <w:spacing w:line="247" w:lineRule="auto"/>
        <w:jc w:val="center"/>
        <w:rPr>
          <w:sz w:val="26"/>
          <w:szCs w:val="26"/>
        </w:rPr>
      </w:pPr>
      <w:r w:rsidRPr="00DB1F09">
        <w:rPr>
          <w:rFonts w:ascii="Times New Roman" w:hAnsi="Times New Roman"/>
          <w:b/>
          <w:sz w:val="26"/>
          <w:szCs w:val="26"/>
        </w:rPr>
        <w:t>мероприятий по обеспечению перехода на Федеральный государственный образовательный стандарт среднего общего образования (ФГОС СОО)</w:t>
      </w:r>
    </w:p>
    <w:p w:rsidR="00B032E3" w:rsidRDefault="00A34D81">
      <w:pPr>
        <w:spacing w:line="247" w:lineRule="auto"/>
        <w:jc w:val="center"/>
      </w:pPr>
      <w:r w:rsidRPr="00DB1F09">
        <w:rPr>
          <w:rFonts w:ascii="Times New Roman" w:hAnsi="Times New Roman"/>
          <w:b/>
          <w:sz w:val="26"/>
          <w:szCs w:val="26"/>
        </w:rPr>
        <w:t>в МК</w:t>
      </w:r>
      <w:r w:rsidR="00567E2B" w:rsidRPr="00DB1F09">
        <w:rPr>
          <w:rFonts w:ascii="Times New Roman" w:hAnsi="Times New Roman"/>
          <w:b/>
          <w:sz w:val="26"/>
          <w:szCs w:val="26"/>
        </w:rPr>
        <w:t>ОУ «</w:t>
      </w:r>
      <w:bookmarkStart w:id="0" w:name="_GoBack"/>
      <w:bookmarkEnd w:id="0"/>
      <w:proofErr w:type="spellStart"/>
      <w:r w:rsidR="002B796E">
        <w:rPr>
          <w:rFonts w:ascii="Times New Roman" w:hAnsi="Times New Roman"/>
          <w:b/>
          <w:sz w:val="26"/>
          <w:szCs w:val="26"/>
        </w:rPr>
        <w:t>Малокозыревская</w:t>
      </w:r>
      <w:proofErr w:type="spellEnd"/>
      <w:r w:rsidR="002B796E">
        <w:rPr>
          <w:rFonts w:ascii="Times New Roman" w:hAnsi="Times New Roman"/>
          <w:b/>
          <w:sz w:val="26"/>
          <w:szCs w:val="26"/>
        </w:rPr>
        <w:t xml:space="preserve"> </w:t>
      </w:r>
      <w:r w:rsidR="00567E2B" w:rsidRPr="00DB1F09">
        <w:rPr>
          <w:rFonts w:ascii="Times New Roman" w:hAnsi="Times New Roman"/>
          <w:b/>
          <w:sz w:val="26"/>
          <w:szCs w:val="26"/>
        </w:rPr>
        <w:t xml:space="preserve"> </w:t>
      </w:r>
      <w:r w:rsidR="002B796E">
        <w:rPr>
          <w:rFonts w:ascii="Times New Roman" w:hAnsi="Times New Roman"/>
          <w:b/>
          <w:sz w:val="26"/>
          <w:szCs w:val="26"/>
        </w:rPr>
        <w:t xml:space="preserve">основная </w:t>
      </w:r>
      <w:r w:rsidRPr="00DB1F09">
        <w:rPr>
          <w:rFonts w:ascii="Times New Roman" w:hAnsi="Times New Roman"/>
          <w:b/>
          <w:sz w:val="26"/>
          <w:szCs w:val="26"/>
        </w:rPr>
        <w:t xml:space="preserve">общеобразовательная </w:t>
      </w:r>
      <w:r w:rsidR="00567E2B" w:rsidRPr="00DB1F09">
        <w:rPr>
          <w:rFonts w:ascii="Times New Roman" w:hAnsi="Times New Roman"/>
          <w:b/>
          <w:sz w:val="26"/>
          <w:szCs w:val="26"/>
        </w:rPr>
        <w:t>школа»</w:t>
      </w:r>
    </w:p>
    <w:p w:rsidR="00B032E3" w:rsidRDefault="00B032E3">
      <w:pPr>
        <w:spacing w:line="247" w:lineRule="auto"/>
        <w:jc w:val="center"/>
      </w:pPr>
    </w:p>
    <w:tbl>
      <w:tblPr>
        <w:tblW w:w="10045" w:type="dxa"/>
        <w:tblInd w:w="98" w:type="dxa"/>
        <w:tblLook w:val="04A0"/>
      </w:tblPr>
      <w:tblGrid>
        <w:gridCol w:w="666"/>
        <w:gridCol w:w="3597"/>
        <w:gridCol w:w="1777"/>
        <w:gridCol w:w="1878"/>
        <w:gridCol w:w="2127"/>
      </w:tblGrid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tabs>
                <w:tab w:val="left" w:pos="285"/>
              </w:tabs>
              <w:spacing w:line="247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I.  </w:t>
            </w:r>
            <w:r>
              <w:rPr>
                <w:rFonts w:ascii="Times New Roman" w:hAnsi="Times New Roman"/>
                <w:b/>
                <w:sz w:val="24"/>
              </w:rPr>
              <w:tab/>
              <w:t>Нормативно - правовое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Банк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нормативно-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правовых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документов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Директор,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 w:rsidP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 заседаний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Внесение изменений и дополнений в Устав ОО (при необходимости)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Изменения и дополнения в уставе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приказов, локальных актов, регламентирующих введение ФГОС СОО:</w:t>
            </w:r>
          </w:p>
          <w:p w:rsidR="00B032E3" w:rsidRDefault="00567E2B">
            <w:pPr>
              <w:tabs>
                <w:tab w:val="left" w:pos="706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переходе ОО на обучение по ФГОС СОО;</w:t>
            </w:r>
          </w:p>
          <w:p w:rsidR="00B032E3" w:rsidRDefault="00567E2B">
            <w:pPr>
              <w:ta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разработке образовательной программы на учебный год;</w:t>
            </w:r>
          </w:p>
          <w:p w:rsidR="00B032E3" w:rsidRDefault="00567E2B">
            <w:pPr>
              <w:ta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Об утверждении плана-графика ОО по повышению уровня профессионального мастерства педагогических работников;</w:t>
            </w:r>
          </w:p>
          <w:p w:rsidR="00B032E3" w:rsidRDefault="00567E2B">
            <w:pPr>
              <w:tabs>
                <w:tab w:val="left" w:pos="715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 О проведении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контроля по реализации ФГОС СОО;</w:t>
            </w:r>
          </w:p>
          <w:p w:rsidR="00B032E3" w:rsidRDefault="00567E2B">
            <w:pPr>
              <w:tabs>
                <w:tab w:val="left" w:pos="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педагогов дополнительного образования, иных специалистов</w:t>
            </w:r>
          </w:p>
          <w:p w:rsidR="00B032E3" w:rsidRDefault="00567E2B">
            <w:pPr>
              <w:tabs>
                <w:tab w:val="left" w:pos="706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- Об утверждении Положений;</w:t>
            </w:r>
          </w:p>
          <w:p w:rsidR="00B032E3" w:rsidRDefault="00567E2B">
            <w:pPr>
              <w:tabs>
                <w:tab w:val="left" w:pos="706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Об утверждении состава рабочей группы по введению ФГОС СОО;</w:t>
            </w:r>
          </w:p>
          <w:p w:rsidR="00B032E3" w:rsidRDefault="00567E2B">
            <w:pPr>
              <w:tabs>
                <w:tab w:val="left" w:pos="71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 О режиме занятий и условиях организации образовательного процесса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9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Январь 2020 г.</w:t>
            </w:r>
          </w:p>
          <w:p w:rsidR="00B032E3" w:rsidRDefault="00567E2B">
            <w:pPr>
              <w:spacing w:before="960" w:after="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  <w:p w:rsidR="00B032E3" w:rsidRDefault="00567E2B">
            <w:pPr>
              <w:spacing w:before="1740" w:after="18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2020 г.</w:t>
            </w:r>
          </w:p>
          <w:p w:rsidR="00B032E3" w:rsidRDefault="00B032E3">
            <w:pPr>
              <w:spacing w:before="180"/>
              <w:jc w:val="center"/>
              <w:rPr>
                <w:rFonts w:ascii="Times New Roman" w:hAnsi="Times New Roman"/>
              </w:rPr>
            </w:pP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294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  <w:p w:rsidR="00B032E3" w:rsidRDefault="00567E2B">
            <w:pPr>
              <w:spacing w:before="294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Приведение в соответствие с требованиями ФГОС СОО и новыми тарифно-квалификационными  характеристиками должностных инструкций работников ОО </w:t>
            </w:r>
            <w:r w:rsidRPr="00567E2B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567E2B">
              <w:rPr>
                <w:rFonts w:ascii="Times New Roman" w:hAnsi="Times New Roman"/>
                <w:sz w:val="24"/>
              </w:rPr>
              <w:t>Единый квалификационный справочник должностей руководителей, специалистов и служащих.Раздел «Квалификационные  характеристики должностей работников образования»</w:t>
            </w:r>
            <w:r w:rsidRPr="00567E2B"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Должностные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инструкции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на основе примерной основной образовательной программы СОО основной образовательной программы СОО ОО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В структуру основной образовательной программы среднего общего образования включены: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Целевой раздел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Пояснительная записка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Планируемые результаты освоения обучающимися ООП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Система оценки достижения планируемых результатов освоения ОПП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Содержательный раздел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Программа развития УУД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Программы отдельных учебных предметов, курсов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Программа воспитания и социализации обучающихся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Программа коррекционной работы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Организационный раздел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lastRenderedPageBreak/>
              <w:t>- Учебный план СОО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План внеурочной деятельности</w:t>
            </w:r>
          </w:p>
          <w:p w:rsidR="00B032E3" w:rsidRDefault="00567E2B">
            <w:r>
              <w:rPr>
                <w:rFonts w:ascii="Times New Roman" w:hAnsi="Times New Roman"/>
                <w:sz w:val="24"/>
              </w:rPr>
              <w:t>- Система условий реализации ООП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До 30.05.2020г.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заседаний рабочих групп по разработке основной образовательной программы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среднего общего образования;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образовательная программа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lastRenderedPageBreak/>
              <w:t>1.7.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Утверждение основной образовательной программы СОО на заседании педагогического совета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01.09.2020г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заседания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педагогического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совета.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об утверждении основной образовательной программы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Внесение изменений в программу развития 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Сентябрь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заседания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Методического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совета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утверждение рабочих программ педагогов по предметам учебного плана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 31.08.2020г.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Рабочие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педагога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и утверждение программ элективных курсов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31.08.2020г.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Программы по внеурочной деятельности Приказ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учебного плана ОО на учебный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конца июня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Учебный план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eastAsia="Calibri" w:hAnsi="Times New Roman"/>
              </w:rPr>
              <w:t>1.12.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Утверждение списка УМК и перечня программ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Май - август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Приказ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Список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Перечень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 w:rsidP="00567E2B">
            <w:pPr>
              <w:jc w:val="center"/>
            </w:pPr>
            <w:r>
              <w:rPr>
                <w:rFonts w:ascii="Times New Roman" w:eastAsia="Calibri" w:hAnsi="Times New Roman"/>
              </w:rPr>
              <w:t>1.13.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</w:rPr>
              <w:t>, личностных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 01.11.2020г.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Протоколы заседаний органов, на которых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рассматривались вопросы внесения изменений в «Положение о системе оценок,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формах 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порядке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промежуточной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аттестации»,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внесении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изменений в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Положение,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Положение с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указанием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изменений 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дополнений.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9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II. Организационное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Разработка, утверждение плана - графика. Приказ «Об утверждении плана - графика работы школы по подготовке к переходу на ФГОС СОО»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Февраль-март 2020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План - график Приказ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Создание рабочей группы по введению ФГОС СОО.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Приказ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Положение о рабочей группе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Формирование банка нормативно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правовых документов федерального, регионального, муниципального, школьного уровней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мая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Перечень документов, включенных в банк.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Адрес страницы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школьного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сайта, на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котором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размещены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документы.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- май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основная образовательная программа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имеющихся в ОО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Оценка условий ОО с учётом требований ФГОС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соответствия материально-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технической базы реализации ООП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- май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УВР, АХР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Приведение в соответствие материально-технической базы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реализации ООП СОО с требованиями ФГОС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Библиотекарь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(педагог-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библиотекарь)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Наличие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утвержденного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обоснованного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списка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учебников для реализации ФГОС СОО Формирование заявки на обеспечение ОО учебниками в соответствии с федеральным перечнем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реализация системы мониторинга образовательных потребностей,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Январь-март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Анкеты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Аналитическая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справка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заседания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реализация моделей взаимодействия ОО и учреждений дополнительного образования детей, учреждений культуры и спорта, высших учебных заведений, учреждений культуры обеспечивающих, организацию внеурочной деятельности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Январь - июль 2020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Пакет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документов по сетевому взаимодействию Приказы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Привлечение органов государственно-общественного управления ОО к проектированию основной образовательной программы среднего общего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согласованию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заседания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III. Методическое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spacing w:after="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01.03.2020г.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План методической работы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Приказ об утверждении плана методической работы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Корректировка плана методических семинаров (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повышения квалификации) с ориентацией на проблемы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методических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семинаров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</w:t>
            </w:r>
          </w:p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нормативных документов ФГОС СОО педагогическим коллективом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Обеспечение консультационной методической поддержки учителей</w:t>
            </w:r>
          </w:p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средней школы по вопросам реализации ООП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по психолого-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softHyphen/>
              <w:t>педагогическому обеспечению введения ФГОС среднего общего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ind w:hanging="3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Обеспечение</w:t>
            </w:r>
          </w:p>
          <w:p w:rsidR="00B032E3" w:rsidRDefault="00567E2B">
            <w:pPr>
              <w:ind w:hanging="36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психолого¬</w:t>
            </w:r>
            <w:proofErr w:type="spellEnd"/>
          </w:p>
          <w:p w:rsidR="00B032E3" w:rsidRDefault="00567E2B">
            <w:pPr>
              <w:ind w:hanging="36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педагогического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сопровождения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Методические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материалы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Разработка, экспертиза, апробирование системы оценивания проектно-исследовательской компетентности обучающихся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Положительная экспертная оценка методических материалов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Формирование папки методических материалов по теме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Папка методических материалов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Формирование плана ВШК согласно требованиям ФГОС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 20.09.2020г.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соответствия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запланированному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результату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IV. Кадровое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кадрового обеспечения введения и реализации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Диагностика образовательных потребностей и профессиональных затруднений работников 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Поэтапная подготовка педагогических и управленческих кадров к введению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Создание (корректировка) плана - графика повышения квалификации педагогических и руководящих работников ОО в связи с введением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 курсовой подготовки Охват курсовой подготовкой 100%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Кадровое обеспечение введения ФГОС СОО, распределение нагрузки учителей на учебный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март-июнь 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Предварительное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распределение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нагрузки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V. Информационное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spacing w:after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Информационные</w:t>
            </w:r>
          </w:p>
          <w:p w:rsidR="00B032E3" w:rsidRDefault="00567E2B">
            <w:pPr>
              <w:spacing w:before="120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материалы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  <w:shd w:val="clear" w:color="auto" w:fill="FFFFFF"/>
              </w:rPr>
              <w:t>Размещение на сайте ОО информационных материалов о реализации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Адрес страницы школьного сайта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Широкое информирование родительской общественности о введении ФГОС СОО и порядке перехода на них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Информирование 100% родителей (законных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представителей)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Изучение мнения родителей по вопросам введения ФГОС, в том числе организации профильного обучения с учетом возможностей ОО. Проведение анкетирования, родительских собраний.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Февраль 2020- 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Протоколы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собраний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Анкеты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Аналитическая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справка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Размещение информации о ходе работ по обеспечению готовности к реализации ФГОС СОО на сайте школы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 всего 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Информация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Включение в структуру публичного доклада ОО раздела, содержащего информацию о ходе введения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Август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Раздел публичного доклада</w:t>
            </w: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VI. Материально - техническое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Анализ материально-технического обеспечения введения и реализации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 w:rsidP="002B796E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Оценка ОО с учетом требований ФГОС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Февраль-март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 w:rsidP="002B796E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 Зам.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 оснащения кабинетов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соответствия санитарно-гигиенических условий ОО требованиям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соответствия условий реализации ФГОС СОО противопожарным нормам, нормам охраны труда работников 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соответствия информационно-образовательной среды ОО требованиям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Обеспечение укомплектованности библиотечно-информационного центра печатными и электронными образовательными ресурсами в соответствии с требованиям ФГОС СОО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Наличие доступа ОО к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 течение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всего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периода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  <w:tr w:rsidR="00B032E3" w:rsidTr="003E15C5">
        <w:tc>
          <w:tcPr>
            <w:tcW w:w="1004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VII. Финансово - экономическое обеспечение введения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Февраль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2020г.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 бюджета на 2020 год с учетом</w:t>
            </w:r>
          </w:p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финансовых затрат на подготовку и переход на ФГОС СОО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Корректировка локальных актов, регламентирующих установление заработной платы работников школы, в том числе стимулирующих надбавок и доплат, порядка и размеров премирования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Локальные акты</w:t>
            </w:r>
          </w:p>
        </w:tc>
      </w:tr>
      <w:tr w:rsidR="00B032E3" w:rsidTr="003E15C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r>
              <w:rPr>
                <w:rFonts w:ascii="Times New Roman" w:hAnsi="Times New Roman"/>
                <w:sz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Август 2020 г.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032E3" w:rsidRDefault="00567E2B">
            <w:pPr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2E3" w:rsidRDefault="00B032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32E3" w:rsidRDefault="00B032E3"/>
    <w:p w:rsidR="00B032E3" w:rsidRDefault="00B032E3"/>
    <w:p w:rsidR="00B032E3" w:rsidRDefault="00B032E3"/>
    <w:sectPr w:rsidR="00B032E3" w:rsidSect="00B96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AB" w:rsidRDefault="00A424AB" w:rsidP="004E0B6A">
      <w:r>
        <w:separator/>
      </w:r>
    </w:p>
  </w:endnote>
  <w:endnote w:type="continuationSeparator" w:id="1">
    <w:p w:rsidR="00A424AB" w:rsidRDefault="00A424AB" w:rsidP="004E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087"/>
      <w:docPartObj>
        <w:docPartGallery w:val="Page Numbers (Bottom of Page)"/>
        <w:docPartUnique/>
      </w:docPartObj>
    </w:sdtPr>
    <w:sdtContent>
      <w:p w:rsidR="004E0B6A" w:rsidRDefault="00E173EF">
        <w:pPr>
          <w:pStyle w:val="ac"/>
          <w:jc w:val="right"/>
        </w:pPr>
        <w:fldSimple w:instr=" PAGE   \* MERGEFORMAT ">
          <w:r w:rsidR="002B796E">
            <w:rPr>
              <w:noProof/>
            </w:rPr>
            <w:t>8</w:t>
          </w:r>
        </w:fldSimple>
      </w:p>
    </w:sdtContent>
  </w:sdt>
  <w:p w:rsidR="004E0B6A" w:rsidRDefault="004E0B6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AB" w:rsidRDefault="00A424AB" w:rsidP="004E0B6A">
      <w:r>
        <w:separator/>
      </w:r>
    </w:p>
  </w:footnote>
  <w:footnote w:type="continuationSeparator" w:id="1">
    <w:p w:rsidR="00A424AB" w:rsidRDefault="00A424AB" w:rsidP="004E0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6A" w:rsidRDefault="004E0B6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E3"/>
    <w:rsid w:val="00274E60"/>
    <w:rsid w:val="002B796E"/>
    <w:rsid w:val="003E15C5"/>
    <w:rsid w:val="004C1101"/>
    <w:rsid w:val="004E0B6A"/>
    <w:rsid w:val="00520559"/>
    <w:rsid w:val="00567E2B"/>
    <w:rsid w:val="006439FA"/>
    <w:rsid w:val="00705F03"/>
    <w:rsid w:val="007A4B26"/>
    <w:rsid w:val="008E756E"/>
    <w:rsid w:val="00A34D81"/>
    <w:rsid w:val="00A424AB"/>
    <w:rsid w:val="00AB4B8D"/>
    <w:rsid w:val="00B032E3"/>
    <w:rsid w:val="00B96345"/>
    <w:rsid w:val="00CE667F"/>
    <w:rsid w:val="00DB1F09"/>
    <w:rsid w:val="00E173EF"/>
    <w:rsid w:val="00F21192"/>
    <w:rsid w:val="00F3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E"/>
    <w:pPr>
      <w:widowControl w:val="0"/>
      <w:suppressAutoHyphens/>
    </w:pPr>
    <w:rPr>
      <w:rFonts w:eastAsia="Times New Roman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963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96345"/>
    <w:pPr>
      <w:spacing w:after="140" w:line="276" w:lineRule="auto"/>
    </w:pPr>
  </w:style>
  <w:style w:type="paragraph" w:styleId="a5">
    <w:name w:val="List"/>
    <w:basedOn w:val="a4"/>
    <w:rsid w:val="00B96345"/>
    <w:rPr>
      <w:rFonts w:cs="Arial"/>
    </w:rPr>
  </w:style>
  <w:style w:type="paragraph" w:styleId="a6">
    <w:name w:val="caption"/>
    <w:basedOn w:val="a"/>
    <w:qFormat/>
    <w:rsid w:val="00B963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96345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B96345"/>
    <w:pPr>
      <w:suppressLineNumbers/>
    </w:pPr>
  </w:style>
  <w:style w:type="paragraph" w:customStyle="1" w:styleId="a9">
    <w:name w:val="Заголовок таблицы"/>
    <w:basedOn w:val="a8"/>
    <w:qFormat/>
    <w:rsid w:val="00B9634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0B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0B6A"/>
    <w:rPr>
      <w:rFonts w:eastAsia="Times New Roman" w:cs="Times New Roman"/>
      <w:kern w:val="2"/>
      <w:lang w:eastAsia="ru-RU"/>
    </w:rPr>
  </w:style>
  <w:style w:type="paragraph" w:styleId="ac">
    <w:name w:val="footer"/>
    <w:basedOn w:val="a"/>
    <w:link w:val="ad"/>
    <w:uiPriority w:val="99"/>
    <w:unhideWhenUsed/>
    <w:rsid w:val="004E0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0B6A"/>
    <w:rPr>
      <w:rFonts w:eastAsia="Times New Roman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E"/>
    <w:pPr>
      <w:widowControl w:val="0"/>
      <w:suppressAutoHyphens/>
    </w:pPr>
    <w:rPr>
      <w:rFonts w:eastAsia="Times New Roman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2020-04-09T11:19:00Z</cp:lastPrinted>
  <dcterms:created xsi:type="dcterms:W3CDTF">2021-01-01T07:32:00Z</dcterms:created>
  <dcterms:modified xsi:type="dcterms:W3CDTF">2021-01-01T07:32:00Z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